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86D6D3" w14:textId="77777777" w:rsidR="00DE598A" w:rsidRPr="00DE598A" w:rsidRDefault="00DE598A" w:rsidP="00E83423">
      <w:pPr>
        <w:spacing w:line="256" w:lineRule="auto"/>
        <w:rPr>
          <w:rFonts w:ascii="Calibri" w:eastAsia="Calibri" w:hAnsi="Calibri" w:cs="Times New Roman"/>
          <w:b/>
          <w:bCs/>
          <w:kern w:val="0"/>
          <w:sz w:val="48"/>
          <w:szCs w:val="48"/>
          <w14:ligatures w14:val="none"/>
        </w:rPr>
      </w:pPr>
    </w:p>
    <w:p w14:paraId="7FEC3D28" w14:textId="77777777" w:rsidR="00DE598A" w:rsidRPr="00DE598A" w:rsidRDefault="00DE598A" w:rsidP="00DE598A">
      <w:pPr>
        <w:spacing w:line="256" w:lineRule="auto"/>
        <w:jc w:val="center"/>
        <w:rPr>
          <w:rFonts w:ascii="Calibri" w:eastAsia="Calibri" w:hAnsi="Calibri" w:cs="Times New Roman"/>
          <w:b/>
          <w:bCs/>
          <w:kern w:val="0"/>
          <w:sz w:val="48"/>
          <w:szCs w:val="48"/>
          <w14:ligatures w14:val="none"/>
        </w:rPr>
      </w:pPr>
    </w:p>
    <w:p w14:paraId="24F325F0" w14:textId="77777777" w:rsidR="00DE598A" w:rsidRPr="00DE598A" w:rsidRDefault="00DE598A" w:rsidP="00DE598A">
      <w:pPr>
        <w:spacing w:line="256" w:lineRule="auto"/>
        <w:jc w:val="center"/>
        <w:rPr>
          <w:rFonts w:ascii="Calibri" w:eastAsia="Calibri" w:hAnsi="Calibri" w:cs="Times New Roman"/>
          <w:b/>
          <w:bCs/>
          <w:color w:val="000000"/>
          <w:kern w:val="0"/>
          <w:sz w:val="48"/>
          <w:szCs w:val="48"/>
          <w14:ligatures w14:val="none"/>
        </w:rPr>
      </w:pPr>
      <w:r w:rsidRPr="00DE598A">
        <w:rPr>
          <w:rFonts w:ascii="Calibri" w:eastAsia="Calibri" w:hAnsi="Calibri" w:cs="Times New Roman"/>
          <w:b/>
          <w:bCs/>
          <w:color w:val="000000"/>
          <w:kern w:val="0"/>
          <w:sz w:val="48"/>
          <w:szCs w:val="48"/>
          <w14:ligatures w14:val="none"/>
        </w:rPr>
        <w:t xml:space="preserve">Annual Report and Financial Statements of the Parochial Church Council of </w:t>
      </w:r>
    </w:p>
    <w:p w14:paraId="1F032C26" w14:textId="77777777" w:rsidR="00DE598A" w:rsidRPr="00DE598A" w:rsidRDefault="00DE598A" w:rsidP="00DE598A">
      <w:pPr>
        <w:spacing w:line="256" w:lineRule="auto"/>
        <w:jc w:val="center"/>
        <w:rPr>
          <w:rFonts w:ascii="Calibri" w:eastAsia="Calibri" w:hAnsi="Calibri" w:cs="Times New Roman"/>
          <w:b/>
          <w:bCs/>
          <w:color w:val="000000"/>
          <w:kern w:val="0"/>
          <w:sz w:val="48"/>
          <w:szCs w:val="48"/>
          <w14:ligatures w14:val="none"/>
        </w:rPr>
      </w:pPr>
      <w:r w:rsidRPr="00DE598A">
        <w:rPr>
          <w:rFonts w:ascii="Calibri" w:eastAsia="Calibri" w:hAnsi="Calibri" w:cs="Times New Roman"/>
          <w:b/>
          <w:bCs/>
          <w:color w:val="000000"/>
          <w:kern w:val="0"/>
          <w:sz w:val="48"/>
          <w:szCs w:val="48"/>
          <w14:ligatures w14:val="none"/>
        </w:rPr>
        <w:t xml:space="preserve">Holy Trinity &amp; Mission Church, Street. </w:t>
      </w:r>
    </w:p>
    <w:p w14:paraId="5C31F013" w14:textId="77777777" w:rsidR="00E83423" w:rsidRDefault="00E83423" w:rsidP="00E83423">
      <w:pPr>
        <w:spacing w:line="256" w:lineRule="auto"/>
        <w:jc w:val="center"/>
        <w:rPr>
          <w:rFonts w:ascii="Calibri" w:eastAsia="Calibri" w:hAnsi="Calibri" w:cs="Times New Roman"/>
          <w:i/>
          <w:iCs/>
          <w:kern w:val="0"/>
          <w:sz w:val="28"/>
          <w:szCs w:val="28"/>
          <w14:ligatures w14:val="none"/>
        </w:rPr>
      </w:pPr>
    </w:p>
    <w:p w14:paraId="3813D614" w14:textId="55453C94" w:rsidR="00E83423" w:rsidRPr="00E83423" w:rsidRDefault="00E83423" w:rsidP="00E83423">
      <w:pPr>
        <w:spacing w:line="256" w:lineRule="auto"/>
        <w:jc w:val="center"/>
        <w:rPr>
          <w:rFonts w:ascii="Calibri" w:eastAsia="Calibri" w:hAnsi="Calibri" w:cs="Times New Roman"/>
          <w:i/>
          <w:iCs/>
          <w:kern w:val="0"/>
          <w:sz w:val="28"/>
          <w:szCs w:val="28"/>
          <w14:ligatures w14:val="none"/>
        </w:rPr>
      </w:pPr>
      <w:r w:rsidRPr="00E83423">
        <w:rPr>
          <w:rFonts w:ascii="Calibri" w:eastAsia="Calibri" w:hAnsi="Calibri" w:cs="Times New Roman"/>
          <w:i/>
          <w:iCs/>
          <w:kern w:val="0"/>
          <w:sz w:val="28"/>
          <w:szCs w:val="28"/>
          <w14:ligatures w14:val="none"/>
        </w:rPr>
        <w:t>Worship God, love our communities, grow in faith.</w:t>
      </w:r>
    </w:p>
    <w:p w14:paraId="57C17DFA" w14:textId="77777777" w:rsidR="00DE598A" w:rsidRPr="00DE598A" w:rsidRDefault="00DE598A" w:rsidP="00DE598A">
      <w:pPr>
        <w:spacing w:line="256" w:lineRule="auto"/>
        <w:jc w:val="center"/>
        <w:rPr>
          <w:rFonts w:ascii="Calibri" w:eastAsia="Calibri" w:hAnsi="Calibri" w:cs="Times New Roman"/>
          <w:b/>
          <w:bCs/>
          <w:color w:val="000000"/>
          <w:kern w:val="0"/>
          <w:sz w:val="48"/>
          <w:szCs w:val="48"/>
          <w14:ligatures w14:val="none"/>
        </w:rPr>
      </w:pPr>
    </w:p>
    <w:p w14:paraId="350AC74C" w14:textId="77777777" w:rsidR="00DE598A" w:rsidRPr="00DE598A" w:rsidRDefault="00DE598A" w:rsidP="00DE598A">
      <w:pPr>
        <w:spacing w:line="256" w:lineRule="auto"/>
        <w:jc w:val="center"/>
        <w:rPr>
          <w:rFonts w:ascii="Calibri" w:eastAsia="Calibri" w:hAnsi="Calibri" w:cs="Times New Roman"/>
          <w:b/>
          <w:bCs/>
          <w:color w:val="000000"/>
          <w:kern w:val="0"/>
          <w:sz w:val="48"/>
          <w:szCs w:val="48"/>
          <w14:ligatures w14:val="none"/>
        </w:rPr>
      </w:pPr>
    </w:p>
    <w:p w14:paraId="798C8287" w14:textId="77777777" w:rsidR="00DE598A" w:rsidRPr="00DE598A" w:rsidRDefault="00DE598A" w:rsidP="00DE598A">
      <w:pPr>
        <w:spacing w:line="256" w:lineRule="auto"/>
        <w:jc w:val="center"/>
        <w:rPr>
          <w:rFonts w:ascii="Calibri" w:eastAsia="Calibri" w:hAnsi="Calibri" w:cs="Times New Roman"/>
          <w:b/>
          <w:bCs/>
          <w:color w:val="000000"/>
          <w:kern w:val="0"/>
          <w:sz w:val="48"/>
          <w:szCs w:val="48"/>
          <w14:ligatures w14:val="none"/>
        </w:rPr>
      </w:pPr>
      <w:r w:rsidRPr="00DE598A">
        <w:rPr>
          <w:rFonts w:ascii="Calibri" w:eastAsia="Calibri" w:hAnsi="Calibri" w:cs="Times New Roman"/>
          <w:b/>
          <w:noProof/>
          <w:color w:val="000000"/>
          <w:kern w:val="0"/>
          <w:sz w:val="48"/>
          <w:szCs w:val="48"/>
          <w14:ligatures w14:val="none"/>
        </w:rPr>
        <w:drawing>
          <wp:inline distT="0" distB="0" distL="0" distR="0" wp14:anchorId="4557D3B7" wp14:editId="5561E24E">
            <wp:extent cx="3467100" cy="1800225"/>
            <wp:effectExtent l="0" t="0" r="0" b="9525"/>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clipart&#10;&#10;Description automatically generated"/>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3467100" cy="1800225"/>
                    </a:xfrm>
                    <a:prstGeom prst="rect">
                      <a:avLst/>
                    </a:prstGeom>
                    <a:noFill/>
                    <a:ln>
                      <a:noFill/>
                    </a:ln>
                  </pic:spPr>
                </pic:pic>
              </a:graphicData>
            </a:graphic>
          </wp:inline>
        </w:drawing>
      </w:r>
    </w:p>
    <w:p w14:paraId="1E785FAB" w14:textId="77777777" w:rsidR="00DE598A" w:rsidRPr="00DE598A" w:rsidRDefault="00DE598A" w:rsidP="00DE598A">
      <w:pPr>
        <w:spacing w:line="256" w:lineRule="auto"/>
        <w:jc w:val="center"/>
        <w:rPr>
          <w:rFonts w:ascii="Calibri" w:eastAsia="Calibri" w:hAnsi="Calibri" w:cs="Times New Roman"/>
          <w:b/>
          <w:bCs/>
          <w:color w:val="000000"/>
          <w:kern w:val="0"/>
          <w:sz w:val="48"/>
          <w:szCs w:val="48"/>
          <w14:ligatures w14:val="none"/>
        </w:rPr>
      </w:pPr>
    </w:p>
    <w:p w14:paraId="0AFAE8E2" w14:textId="77777777" w:rsidR="00DE598A" w:rsidRPr="00DE598A" w:rsidRDefault="00DE598A" w:rsidP="00DE598A">
      <w:pPr>
        <w:spacing w:line="256" w:lineRule="auto"/>
        <w:jc w:val="center"/>
        <w:rPr>
          <w:rFonts w:ascii="Calibri" w:eastAsia="Calibri" w:hAnsi="Calibri" w:cs="Times New Roman"/>
          <w:b/>
          <w:bCs/>
          <w:color w:val="000000"/>
          <w:kern w:val="0"/>
          <w:sz w:val="48"/>
          <w:szCs w:val="48"/>
          <w14:ligatures w14:val="none"/>
        </w:rPr>
      </w:pPr>
    </w:p>
    <w:p w14:paraId="56C4DDB3" w14:textId="77777777" w:rsidR="00DE598A" w:rsidRPr="00DE598A" w:rsidRDefault="00DE598A" w:rsidP="00DE598A">
      <w:pPr>
        <w:spacing w:line="256" w:lineRule="auto"/>
        <w:jc w:val="center"/>
        <w:rPr>
          <w:rFonts w:ascii="Calibri" w:eastAsia="Calibri" w:hAnsi="Calibri" w:cs="Times New Roman"/>
          <w:b/>
          <w:bCs/>
          <w:color w:val="000000"/>
          <w:kern w:val="0"/>
          <w:sz w:val="48"/>
          <w:szCs w:val="48"/>
          <w14:ligatures w14:val="none"/>
        </w:rPr>
      </w:pPr>
    </w:p>
    <w:p w14:paraId="5979ED53" w14:textId="22785937" w:rsidR="00DE598A" w:rsidRPr="00DE598A" w:rsidRDefault="00DE598A" w:rsidP="00DE598A">
      <w:pPr>
        <w:spacing w:after="0" w:line="240" w:lineRule="auto"/>
        <w:jc w:val="center"/>
        <w:rPr>
          <w:rFonts w:ascii="Calibri" w:eastAsia="Calibri" w:hAnsi="Calibri" w:cs="Times New Roman"/>
          <w:b/>
          <w:bCs/>
          <w:color w:val="000000"/>
          <w:kern w:val="0"/>
          <w:sz w:val="28"/>
          <w:szCs w:val="28"/>
          <w14:ligatures w14:val="none"/>
        </w:rPr>
      </w:pPr>
      <w:r w:rsidRPr="00DE598A">
        <w:rPr>
          <w:rFonts w:ascii="Calibri" w:eastAsia="Calibri" w:hAnsi="Calibri" w:cs="Times New Roman"/>
          <w:b/>
          <w:bCs/>
          <w:color w:val="000000"/>
          <w:kern w:val="0"/>
          <w:sz w:val="28"/>
          <w:szCs w:val="28"/>
          <w14:ligatures w14:val="none"/>
        </w:rPr>
        <w:t>For the year ended 31</w:t>
      </w:r>
      <w:r w:rsidRPr="00DE598A">
        <w:rPr>
          <w:rFonts w:ascii="Calibri" w:eastAsia="Calibri" w:hAnsi="Calibri" w:cs="Times New Roman"/>
          <w:b/>
          <w:bCs/>
          <w:color w:val="000000"/>
          <w:kern w:val="0"/>
          <w:sz w:val="28"/>
          <w:szCs w:val="28"/>
          <w:vertAlign w:val="superscript"/>
          <w14:ligatures w14:val="none"/>
        </w:rPr>
        <w:t>st</w:t>
      </w:r>
      <w:r w:rsidRPr="00DE598A">
        <w:rPr>
          <w:rFonts w:ascii="Calibri" w:eastAsia="Calibri" w:hAnsi="Calibri" w:cs="Times New Roman"/>
          <w:b/>
          <w:bCs/>
          <w:color w:val="000000"/>
          <w:kern w:val="0"/>
          <w:sz w:val="28"/>
          <w:szCs w:val="28"/>
          <w14:ligatures w14:val="none"/>
        </w:rPr>
        <w:t xml:space="preserve"> December 202</w:t>
      </w:r>
      <w:r w:rsidR="005D37D3">
        <w:rPr>
          <w:rFonts w:ascii="Calibri" w:eastAsia="Calibri" w:hAnsi="Calibri" w:cs="Times New Roman"/>
          <w:b/>
          <w:bCs/>
          <w:color w:val="000000"/>
          <w:kern w:val="0"/>
          <w:sz w:val="28"/>
          <w:szCs w:val="28"/>
          <w14:ligatures w14:val="none"/>
        </w:rPr>
        <w:t>5</w:t>
      </w:r>
    </w:p>
    <w:p w14:paraId="35926610" w14:textId="77777777" w:rsidR="00DE598A" w:rsidRPr="00DE598A" w:rsidRDefault="00DE598A" w:rsidP="00DE598A">
      <w:pPr>
        <w:spacing w:after="0" w:line="240" w:lineRule="auto"/>
        <w:jc w:val="center"/>
        <w:rPr>
          <w:rFonts w:ascii="Calibri" w:eastAsia="Calibri" w:hAnsi="Calibri" w:cs="Times New Roman"/>
          <w:b/>
          <w:bCs/>
          <w:color w:val="000000"/>
          <w:kern w:val="0"/>
          <w:sz w:val="28"/>
          <w:szCs w:val="28"/>
          <w14:ligatures w14:val="none"/>
        </w:rPr>
      </w:pPr>
    </w:p>
    <w:p w14:paraId="4C6256A4" w14:textId="77777777" w:rsidR="00DE598A" w:rsidRPr="00DE598A" w:rsidRDefault="00DE598A" w:rsidP="00DE598A">
      <w:pPr>
        <w:spacing w:after="0" w:line="240" w:lineRule="auto"/>
        <w:jc w:val="center"/>
        <w:rPr>
          <w:rFonts w:ascii="Calibri" w:eastAsia="Calibri" w:hAnsi="Calibri" w:cs="Times New Roman"/>
          <w:b/>
          <w:bCs/>
          <w:color w:val="000000"/>
          <w:kern w:val="0"/>
          <w:sz w:val="28"/>
          <w:szCs w:val="28"/>
          <w14:ligatures w14:val="none"/>
        </w:rPr>
      </w:pPr>
    </w:p>
    <w:p w14:paraId="73A2C1D1" w14:textId="77777777" w:rsidR="00DE598A" w:rsidRPr="00DE598A" w:rsidRDefault="00DE598A" w:rsidP="00DE598A">
      <w:pPr>
        <w:spacing w:after="0" w:line="240" w:lineRule="auto"/>
        <w:jc w:val="center"/>
        <w:rPr>
          <w:rFonts w:ascii="Calibri" w:eastAsia="Calibri" w:hAnsi="Calibri" w:cs="Times New Roman"/>
          <w:b/>
          <w:bCs/>
          <w:color w:val="000000"/>
          <w:kern w:val="0"/>
          <w:sz w:val="28"/>
          <w:szCs w:val="28"/>
          <w14:ligatures w14:val="none"/>
        </w:rPr>
      </w:pPr>
    </w:p>
    <w:p w14:paraId="45F272E0" w14:textId="77777777" w:rsidR="00DE598A" w:rsidRPr="00DE598A" w:rsidRDefault="00DE598A" w:rsidP="00DE598A">
      <w:pPr>
        <w:spacing w:after="0" w:line="240" w:lineRule="auto"/>
        <w:jc w:val="center"/>
        <w:rPr>
          <w:rFonts w:ascii="Calibri" w:eastAsia="Calibri" w:hAnsi="Calibri" w:cs="Times New Roman"/>
          <w:b/>
          <w:bCs/>
          <w:color w:val="000000"/>
          <w:kern w:val="0"/>
          <w:sz w:val="28"/>
          <w:szCs w:val="28"/>
          <w14:ligatures w14:val="none"/>
        </w:rPr>
      </w:pPr>
    </w:p>
    <w:p w14:paraId="5D5EEF72" w14:textId="45E133D2" w:rsidR="00DE598A" w:rsidRPr="00DE598A" w:rsidRDefault="00DE598A" w:rsidP="00D4361C">
      <w:pPr>
        <w:spacing w:after="0" w:line="240" w:lineRule="auto"/>
        <w:rPr>
          <w:rFonts w:ascii="Calibri" w:eastAsia="Calibri" w:hAnsi="Calibri" w:cs="Calibri"/>
          <w:color w:val="000000"/>
          <w:kern w:val="0"/>
          <w:sz w:val="22"/>
          <w:szCs w:val="22"/>
          <w14:ligatures w14:val="none"/>
        </w:rPr>
      </w:pPr>
      <w:r w:rsidRPr="00DE598A">
        <w:rPr>
          <w:rFonts w:ascii="Calibri" w:eastAsia="Calibri" w:hAnsi="Calibri" w:cs="Calibri"/>
          <w:color w:val="000000"/>
          <w:kern w:val="0"/>
          <w:sz w:val="22"/>
          <w:szCs w:val="22"/>
          <w14:ligatures w14:val="none"/>
        </w:rPr>
        <w:t>Trustees' Annual Report of the Parochial Church Council for the Year ended 31 December 202</w:t>
      </w:r>
      <w:r w:rsidR="005D37D3">
        <w:rPr>
          <w:rFonts w:ascii="Calibri" w:eastAsia="Calibri" w:hAnsi="Calibri" w:cs="Calibri"/>
          <w:color w:val="000000"/>
          <w:kern w:val="0"/>
          <w:sz w:val="22"/>
          <w:szCs w:val="22"/>
          <w14:ligatures w14:val="none"/>
        </w:rPr>
        <w:t>5</w:t>
      </w:r>
    </w:p>
    <w:p w14:paraId="1E14C674" w14:textId="77777777" w:rsidR="00DE598A" w:rsidRPr="00DE598A" w:rsidRDefault="00DE598A" w:rsidP="00DE598A">
      <w:pPr>
        <w:spacing w:after="0" w:line="240" w:lineRule="auto"/>
        <w:rPr>
          <w:rFonts w:ascii="Calibri" w:eastAsia="Calibri" w:hAnsi="Calibri" w:cs="Calibri"/>
          <w:color w:val="000000"/>
          <w:kern w:val="0"/>
          <w:sz w:val="22"/>
          <w:szCs w:val="22"/>
          <w14:ligatures w14:val="none"/>
        </w:rPr>
      </w:pPr>
    </w:p>
    <w:p w14:paraId="1E0E020C" w14:textId="77777777" w:rsidR="00DE598A" w:rsidRPr="00DE598A" w:rsidRDefault="00DE598A" w:rsidP="00DE598A">
      <w:pPr>
        <w:spacing w:after="0" w:line="240" w:lineRule="auto"/>
        <w:rPr>
          <w:rFonts w:ascii="Calibri" w:eastAsia="Calibri" w:hAnsi="Calibri" w:cs="Calibri"/>
          <w:b/>
          <w:bCs/>
          <w:color w:val="000000"/>
          <w:kern w:val="0"/>
          <w:u w:val="single"/>
          <w14:ligatures w14:val="none"/>
        </w:rPr>
      </w:pPr>
      <w:r w:rsidRPr="00DE598A">
        <w:rPr>
          <w:rFonts w:ascii="Calibri" w:eastAsia="Calibri" w:hAnsi="Calibri" w:cs="Calibri"/>
          <w:b/>
          <w:bCs/>
          <w:color w:val="000000"/>
          <w:kern w:val="0"/>
          <w:u w:val="single"/>
          <w14:ligatures w14:val="none"/>
        </w:rPr>
        <w:t xml:space="preserve">ABOUT US </w:t>
      </w:r>
    </w:p>
    <w:p w14:paraId="1A7138CA" w14:textId="77777777" w:rsidR="00DE598A" w:rsidRPr="00DE598A" w:rsidRDefault="00DE598A" w:rsidP="00DE598A">
      <w:pPr>
        <w:spacing w:after="0" w:line="240" w:lineRule="auto"/>
        <w:rPr>
          <w:rFonts w:ascii="Calibri" w:eastAsia="Calibri" w:hAnsi="Calibri" w:cs="Calibri"/>
          <w:color w:val="000000"/>
          <w:kern w:val="0"/>
          <w14:ligatures w14:val="none"/>
        </w:rPr>
      </w:pPr>
    </w:p>
    <w:p w14:paraId="049C5A3B" w14:textId="77777777" w:rsidR="00DE598A" w:rsidRPr="00DE598A" w:rsidRDefault="00DE598A" w:rsidP="00DE598A">
      <w:pPr>
        <w:shd w:val="clear" w:color="auto" w:fill="FFFFFF"/>
        <w:spacing w:line="256" w:lineRule="auto"/>
        <w:rPr>
          <w:rFonts w:ascii="Calibri" w:eastAsia="Times New Roman" w:hAnsi="Calibri" w:cs="Calibri"/>
          <w:bCs/>
          <w:color w:val="000000"/>
          <w:kern w:val="0"/>
          <w:lang w:eastAsia="en-GB"/>
          <w14:ligatures w14:val="none"/>
        </w:rPr>
      </w:pPr>
      <w:r w:rsidRPr="00DE598A">
        <w:rPr>
          <w:rFonts w:ascii="Calibri" w:eastAsia="Calibri" w:hAnsi="Calibri" w:cs="Calibri"/>
          <w:color w:val="000000"/>
          <w:kern w:val="0"/>
          <w14:ligatures w14:val="none"/>
        </w:rPr>
        <w:t>We are a thriving community of Christians in Street. We are a Church of England Parish Seeking to ‘Worship God, love our communities and grow in faith.’</w:t>
      </w:r>
    </w:p>
    <w:p w14:paraId="7D3E296D" w14:textId="77777777" w:rsidR="00DE598A" w:rsidRPr="00DE598A" w:rsidRDefault="00DE598A" w:rsidP="00DE598A">
      <w:pPr>
        <w:keepNext/>
        <w:keepLines/>
        <w:shd w:val="clear" w:color="auto" w:fill="FFFFFF"/>
        <w:spacing w:before="24" w:after="24" w:line="256" w:lineRule="auto"/>
        <w:outlineLvl w:val="4"/>
        <w:rPr>
          <w:rFonts w:ascii="Calibri" w:eastAsia="Times New Roman" w:hAnsi="Calibri" w:cs="Calibri"/>
          <w:color w:val="000000"/>
          <w:kern w:val="0"/>
          <w:lang w:eastAsia="en-GB"/>
          <w14:ligatures w14:val="none"/>
        </w:rPr>
      </w:pPr>
      <w:r w:rsidRPr="00DE598A">
        <w:rPr>
          <w:rFonts w:ascii="Calibri" w:eastAsia="Times New Roman" w:hAnsi="Calibri" w:cs="Calibri"/>
          <w:color w:val="000000"/>
          <w:kern w:val="0"/>
          <w14:ligatures w14:val="none"/>
        </w:rPr>
        <w:t xml:space="preserve">The correspondence address is </w:t>
      </w:r>
      <w:r w:rsidRPr="00DE598A">
        <w:rPr>
          <w:rFonts w:ascii="Calibri" w:eastAsia="Times New Roman" w:hAnsi="Calibri" w:cs="Calibri"/>
          <w:color w:val="000000"/>
          <w:kern w:val="0"/>
          <w:lang w:eastAsia="en-GB"/>
          <w14:ligatures w14:val="none"/>
        </w:rPr>
        <w:t>Street Mission Church, Vestry Close, Street BA16 0HZ. </w:t>
      </w:r>
    </w:p>
    <w:p w14:paraId="54C829F1" w14:textId="77777777" w:rsidR="00DE598A" w:rsidRPr="00DE598A" w:rsidRDefault="00DE598A" w:rsidP="00DE598A">
      <w:pPr>
        <w:spacing w:after="0" w:line="240" w:lineRule="auto"/>
        <w:rPr>
          <w:rFonts w:ascii="Calibri" w:eastAsia="Calibri" w:hAnsi="Calibri" w:cs="Calibri"/>
          <w:color w:val="000000"/>
          <w:kern w:val="0"/>
          <w14:ligatures w14:val="none"/>
        </w:rPr>
      </w:pPr>
    </w:p>
    <w:p w14:paraId="1DFDD965" w14:textId="77777777" w:rsidR="00DE598A" w:rsidRPr="00DE598A" w:rsidRDefault="00DE598A" w:rsidP="00DE598A">
      <w:pPr>
        <w:spacing w:after="0" w:line="240" w:lineRule="auto"/>
        <w:rPr>
          <w:rFonts w:ascii="Calibri" w:eastAsia="Calibri" w:hAnsi="Calibri" w:cs="Calibri"/>
          <w:b/>
          <w:bCs/>
          <w:color w:val="000000"/>
          <w:kern w:val="0"/>
          <w:u w:val="single"/>
          <w14:ligatures w14:val="none"/>
        </w:rPr>
      </w:pPr>
      <w:r w:rsidRPr="00DE598A">
        <w:rPr>
          <w:rFonts w:ascii="Calibri" w:eastAsia="Calibri" w:hAnsi="Calibri" w:cs="Calibri"/>
          <w:b/>
          <w:bCs/>
          <w:color w:val="000000"/>
          <w:kern w:val="0"/>
          <w:u w:val="single"/>
          <w14:ligatures w14:val="none"/>
        </w:rPr>
        <w:t xml:space="preserve">AIM and PURPOSE </w:t>
      </w:r>
    </w:p>
    <w:p w14:paraId="2E89BF2D" w14:textId="77777777" w:rsidR="00DE598A" w:rsidRPr="00DE598A" w:rsidRDefault="00DE598A" w:rsidP="00DE598A">
      <w:pPr>
        <w:spacing w:after="0" w:line="240" w:lineRule="auto"/>
        <w:rPr>
          <w:rFonts w:ascii="Calibri" w:eastAsia="Calibri" w:hAnsi="Calibri" w:cs="Calibri"/>
          <w:color w:val="000000"/>
          <w:kern w:val="0"/>
          <w14:ligatures w14:val="none"/>
        </w:rPr>
      </w:pPr>
    </w:p>
    <w:p w14:paraId="7577DFC3" w14:textId="77777777" w:rsidR="00DE598A" w:rsidRPr="00DE598A" w:rsidRDefault="00DE598A" w:rsidP="00DE598A">
      <w:pPr>
        <w:spacing w:after="0" w:line="240" w:lineRule="auto"/>
        <w:rPr>
          <w:rFonts w:ascii="Calibri" w:eastAsia="Calibri" w:hAnsi="Calibri" w:cs="Calibri"/>
          <w:color w:val="000000"/>
          <w:kern w:val="0"/>
          <w14:ligatures w14:val="none"/>
        </w:rPr>
      </w:pPr>
      <w:r w:rsidRPr="00DE598A">
        <w:rPr>
          <w:rFonts w:ascii="Calibri" w:eastAsia="Calibri" w:hAnsi="Calibri" w:cs="Calibri"/>
          <w:color w:val="000000"/>
          <w:kern w:val="0"/>
          <w14:ligatures w14:val="none"/>
        </w:rPr>
        <w:t xml:space="preserve">Street Parochial Church Council (PCC) has the responsibility of co-operating with the incumbent, the </w:t>
      </w:r>
      <w:proofErr w:type="spellStart"/>
      <w:r w:rsidRPr="00DE598A">
        <w:rPr>
          <w:rFonts w:ascii="Calibri" w:eastAsia="Calibri" w:hAnsi="Calibri" w:cs="Calibri"/>
          <w:color w:val="000000"/>
          <w:kern w:val="0"/>
          <w14:ligatures w14:val="none"/>
        </w:rPr>
        <w:t>Rev’d</w:t>
      </w:r>
      <w:proofErr w:type="spellEnd"/>
      <w:r w:rsidRPr="00DE598A">
        <w:rPr>
          <w:rFonts w:ascii="Calibri" w:eastAsia="Calibri" w:hAnsi="Calibri" w:cs="Calibri"/>
          <w:color w:val="000000"/>
          <w:kern w:val="0"/>
          <w14:ligatures w14:val="none"/>
        </w:rPr>
        <w:t xml:space="preserve"> Ana Lawrence, in promoting in the ecclesiastical parish, the whole mission of the Church, pastoral, evangelistic, social and ecumenical. </w:t>
      </w:r>
    </w:p>
    <w:p w14:paraId="12D02172" w14:textId="77777777" w:rsidR="00DE598A" w:rsidRPr="00DE598A" w:rsidRDefault="00DE598A" w:rsidP="00DE598A">
      <w:pPr>
        <w:spacing w:after="0" w:line="240" w:lineRule="auto"/>
        <w:rPr>
          <w:rFonts w:ascii="Calibri" w:eastAsia="Calibri" w:hAnsi="Calibri" w:cs="Calibri"/>
          <w:color w:val="000000"/>
          <w:kern w:val="0"/>
          <w14:ligatures w14:val="none"/>
        </w:rPr>
      </w:pPr>
    </w:p>
    <w:p w14:paraId="559FD194" w14:textId="77777777" w:rsidR="00DE598A" w:rsidRPr="00DE598A" w:rsidRDefault="00DE598A" w:rsidP="00DE598A">
      <w:pPr>
        <w:spacing w:after="0" w:line="240" w:lineRule="auto"/>
        <w:rPr>
          <w:rFonts w:ascii="Calibri" w:eastAsia="Calibri" w:hAnsi="Calibri" w:cs="Calibri"/>
          <w:b/>
          <w:bCs/>
          <w:color w:val="000000"/>
          <w:kern w:val="0"/>
          <w:u w:val="single"/>
          <w14:ligatures w14:val="none"/>
        </w:rPr>
      </w:pPr>
      <w:r w:rsidRPr="00DE598A">
        <w:rPr>
          <w:rFonts w:ascii="Calibri" w:eastAsia="Calibri" w:hAnsi="Calibri" w:cs="Calibri"/>
          <w:b/>
          <w:bCs/>
          <w:color w:val="000000"/>
          <w:kern w:val="0"/>
          <w:u w:val="single"/>
          <w14:ligatures w14:val="none"/>
        </w:rPr>
        <w:t xml:space="preserve">STRUCTURE GOVERNANCE and MANAGEMENT </w:t>
      </w:r>
    </w:p>
    <w:p w14:paraId="6F37F953" w14:textId="77777777" w:rsidR="00DE598A" w:rsidRPr="00DE598A" w:rsidRDefault="00DE598A" w:rsidP="00DE598A">
      <w:pPr>
        <w:spacing w:after="0" w:line="240" w:lineRule="auto"/>
        <w:rPr>
          <w:rFonts w:ascii="Calibri" w:eastAsia="Calibri" w:hAnsi="Calibri" w:cs="Calibri"/>
          <w:color w:val="000000"/>
          <w:kern w:val="0"/>
          <w14:ligatures w14:val="none"/>
        </w:rPr>
      </w:pPr>
    </w:p>
    <w:p w14:paraId="5164C7D5" w14:textId="1E7CCFB2" w:rsidR="00DE598A" w:rsidRPr="00DE598A" w:rsidRDefault="00DE598A" w:rsidP="00DE598A">
      <w:pPr>
        <w:spacing w:after="0" w:line="240" w:lineRule="auto"/>
        <w:rPr>
          <w:rFonts w:ascii="Calibri" w:eastAsia="Calibri" w:hAnsi="Calibri" w:cs="Calibri"/>
          <w:color w:val="000000"/>
          <w:kern w:val="0"/>
          <w14:ligatures w14:val="none"/>
        </w:rPr>
      </w:pPr>
      <w:r w:rsidRPr="00DE598A">
        <w:rPr>
          <w:rFonts w:ascii="Calibri" w:eastAsia="Calibri" w:hAnsi="Calibri" w:cs="Calibri"/>
          <w:color w:val="000000"/>
          <w:kern w:val="0"/>
          <w14:ligatures w14:val="none"/>
        </w:rPr>
        <w:t xml:space="preserve">The PCC is a Body Corporate established by the Church of England (PCC Powers Measure 1956, and the Church Representation Rules 2006) and is an excepted charity. The PCC is governed by the Parochial Church Council Powers Measure (1956) as amended that came into effect on 2nd January 1957, and the Church Representation Rules. The method of appointment of PCC members is set out in the Church Representation Rules. All Church attendees are encouraged to register on the Electoral Roll and to participate in the election of members of the PCC. The PCC members are responsible for making decisions on all matters of general concern and importance in the parish, and for all financial matters. The PCC meets </w:t>
      </w:r>
      <w:r w:rsidR="003579D9">
        <w:rPr>
          <w:rFonts w:ascii="Calibri" w:eastAsia="Calibri" w:hAnsi="Calibri" w:cs="Calibri"/>
          <w:color w:val="000000"/>
          <w:kern w:val="0"/>
          <w14:ligatures w14:val="none"/>
        </w:rPr>
        <w:t>4</w:t>
      </w:r>
      <w:r w:rsidRPr="00DE598A">
        <w:rPr>
          <w:rFonts w:ascii="Calibri" w:eastAsia="Calibri" w:hAnsi="Calibri" w:cs="Calibri"/>
          <w:color w:val="000000"/>
          <w:kern w:val="0"/>
          <w14:ligatures w14:val="none"/>
        </w:rPr>
        <w:t xml:space="preserve"> times a year. PCC members who have served </w:t>
      </w:r>
      <w:r w:rsidR="003D5E3D">
        <w:rPr>
          <w:rFonts w:ascii="Calibri" w:eastAsia="Calibri" w:hAnsi="Calibri" w:cs="Calibri"/>
          <w:color w:val="000000"/>
          <w:kern w:val="0"/>
          <w14:ligatures w14:val="none"/>
        </w:rPr>
        <w:t>during the current year</w:t>
      </w:r>
      <w:r w:rsidRPr="00DE598A">
        <w:rPr>
          <w:rFonts w:ascii="Calibri" w:eastAsia="Calibri" w:hAnsi="Calibri" w:cs="Calibri"/>
          <w:color w:val="000000"/>
          <w:kern w:val="0"/>
          <w14:ligatures w14:val="none"/>
        </w:rPr>
        <w:t xml:space="preserve"> to the date this report is approved are:</w:t>
      </w:r>
    </w:p>
    <w:p w14:paraId="225318C3" w14:textId="77777777" w:rsidR="00DE598A" w:rsidRPr="00DE598A" w:rsidRDefault="00DE598A" w:rsidP="00DE598A">
      <w:pPr>
        <w:spacing w:after="0" w:line="240" w:lineRule="auto"/>
        <w:rPr>
          <w:rFonts w:ascii="Calibri" w:eastAsia="Calibri" w:hAnsi="Calibri" w:cs="Calibri"/>
          <w:color w:val="000000"/>
          <w:kern w:val="0"/>
          <w14:ligatures w14:val="none"/>
        </w:rPr>
      </w:pPr>
    </w:p>
    <w:p w14:paraId="3420F19B" w14:textId="77777777" w:rsidR="00D4361C" w:rsidRDefault="00DE598A" w:rsidP="00DE598A">
      <w:pPr>
        <w:spacing w:after="0" w:line="276" w:lineRule="auto"/>
        <w:jc w:val="both"/>
        <w:rPr>
          <w:rFonts w:ascii="Calibri" w:eastAsia="Calibri" w:hAnsi="Calibri" w:cs="Calibri"/>
          <w:color w:val="000000"/>
          <w:kern w:val="0"/>
          <w14:ligatures w14:val="none"/>
        </w:rPr>
      </w:pPr>
      <w:r w:rsidRPr="00DE598A">
        <w:rPr>
          <w:rFonts w:ascii="Calibri" w:eastAsia="Calibri" w:hAnsi="Calibri" w:cs="Calibri"/>
          <w:b/>
          <w:color w:val="000000"/>
          <w:kern w:val="0"/>
          <w14:ligatures w14:val="none"/>
        </w:rPr>
        <w:t>Rector</w:t>
      </w:r>
      <w:r w:rsidRPr="00DE598A">
        <w:rPr>
          <w:rFonts w:ascii="Calibri" w:eastAsia="Calibri" w:hAnsi="Calibri" w:cs="Calibri"/>
          <w:b/>
          <w:color w:val="000000"/>
          <w:kern w:val="0"/>
          <w14:ligatures w14:val="none"/>
        </w:rPr>
        <w:tab/>
      </w:r>
      <w:r w:rsidRPr="00DE598A">
        <w:rPr>
          <w:rFonts w:ascii="Calibri" w:eastAsia="Calibri" w:hAnsi="Calibri" w:cs="Calibri"/>
          <w:b/>
          <w:color w:val="000000"/>
          <w:kern w:val="0"/>
          <w14:ligatures w14:val="none"/>
        </w:rPr>
        <w:tab/>
      </w:r>
      <w:r w:rsidRPr="00DE598A">
        <w:rPr>
          <w:rFonts w:ascii="Calibri" w:eastAsia="Calibri" w:hAnsi="Calibri" w:cs="Calibri"/>
          <w:b/>
          <w:color w:val="000000"/>
          <w:kern w:val="0"/>
          <w14:ligatures w14:val="none"/>
        </w:rPr>
        <w:tab/>
      </w:r>
      <w:r w:rsidRPr="00DE598A">
        <w:rPr>
          <w:rFonts w:ascii="Calibri" w:eastAsia="Calibri" w:hAnsi="Calibri" w:cs="Calibri"/>
          <w:b/>
          <w:color w:val="000000"/>
          <w:kern w:val="0"/>
          <w14:ligatures w14:val="none"/>
        </w:rPr>
        <w:tab/>
      </w:r>
      <w:r w:rsidRPr="00DE598A">
        <w:rPr>
          <w:rFonts w:ascii="Calibri" w:eastAsia="Calibri" w:hAnsi="Calibri" w:cs="Calibri"/>
          <w:color w:val="000000"/>
          <w:kern w:val="0"/>
          <w14:ligatures w14:val="none"/>
        </w:rPr>
        <w:t>Reverend Ana Lawrence</w:t>
      </w:r>
    </w:p>
    <w:p w14:paraId="5F383443" w14:textId="77777777" w:rsidR="00D4361C" w:rsidRDefault="00D4361C" w:rsidP="00DE598A">
      <w:pPr>
        <w:spacing w:after="0" w:line="276" w:lineRule="auto"/>
        <w:jc w:val="both"/>
        <w:rPr>
          <w:rFonts w:ascii="Calibri" w:eastAsia="Calibri" w:hAnsi="Calibri" w:cs="Calibri"/>
          <w:color w:val="000000"/>
          <w:kern w:val="0"/>
          <w14:ligatures w14:val="none"/>
        </w:rPr>
      </w:pPr>
    </w:p>
    <w:p w14:paraId="68E9B745" w14:textId="579C05CA" w:rsidR="00DE598A" w:rsidRPr="00D4361C" w:rsidRDefault="00D4361C" w:rsidP="00DE598A">
      <w:pPr>
        <w:spacing w:after="0" w:line="276" w:lineRule="auto"/>
        <w:jc w:val="both"/>
        <w:rPr>
          <w:rFonts w:ascii="Calibri" w:eastAsia="Calibri" w:hAnsi="Calibri" w:cs="Calibri"/>
          <w:color w:val="000000"/>
          <w:kern w:val="0"/>
          <w14:ligatures w14:val="none"/>
        </w:rPr>
      </w:pPr>
      <w:r>
        <w:rPr>
          <w:rFonts w:ascii="Calibri" w:eastAsia="Calibri" w:hAnsi="Calibri" w:cs="Calibri"/>
          <w:b/>
          <w:bCs/>
          <w:color w:val="000000"/>
          <w:kern w:val="0"/>
          <w14:ligatures w14:val="none"/>
        </w:rPr>
        <w:t xml:space="preserve">Curate                                         </w:t>
      </w:r>
      <w:r w:rsidRPr="00D4361C">
        <w:rPr>
          <w:rFonts w:ascii="Calibri" w:eastAsia="Calibri" w:hAnsi="Calibri" w:cs="Calibri"/>
          <w:color w:val="000000"/>
          <w:kern w:val="0"/>
          <w14:ligatures w14:val="none"/>
        </w:rPr>
        <w:t xml:space="preserve">Reverend Sister Rachel Pengelly </w:t>
      </w:r>
    </w:p>
    <w:p w14:paraId="6928C860" w14:textId="77777777" w:rsidR="00DE598A" w:rsidRPr="00DE598A" w:rsidRDefault="00DE598A" w:rsidP="00DE598A">
      <w:pPr>
        <w:spacing w:after="0" w:line="276" w:lineRule="auto"/>
        <w:rPr>
          <w:rFonts w:ascii="Calibri" w:eastAsia="Calibri" w:hAnsi="Calibri" w:cs="Calibri"/>
          <w:color w:val="000000"/>
          <w:kern w:val="0"/>
          <w14:ligatures w14:val="none"/>
        </w:rPr>
      </w:pPr>
    </w:p>
    <w:p w14:paraId="5C9C03CF" w14:textId="77777777" w:rsidR="00DE598A" w:rsidRPr="00DE598A" w:rsidRDefault="00DE598A" w:rsidP="00DE598A">
      <w:pPr>
        <w:spacing w:after="0" w:line="276" w:lineRule="auto"/>
        <w:rPr>
          <w:rFonts w:ascii="Calibri" w:eastAsia="Calibri" w:hAnsi="Calibri" w:cs="Calibri"/>
          <w:color w:val="000000"/>
          <w:kern w:val="0"/>
          <w14:ligatures w14:val="none"/>
        </w:rPr>
      </w:pPr>
      <w:r w:rsidRPr="00DE598A">
        <w:rPr>
          <w:rFonts w:ascii="Calibri" w:eastAsia="Calibri" w:hAnsi="Calibri" w:cs="Calibri"/>
          <w:b/>
          <w:color w:val="000000"/>
          <w:kern w:val="0"/>
          <w14:ligatures w14:val="none"/>
        </w:rPr>
        <w:t>Assistant Priest</w:t>
      </w:r>
      <w:r w:rsidRPr="00DE598A">
        <w:rPr>
          <w:rFonts w:ascii="Calibri" w:eastAsia="Calibri" w:hAnsi="Calibri" w:cs="Calibri"/>
          <w:b/>
          <w:color w:val="000000"/>
          <w:kern w:val="0"/>
          <w14:ligatures w14:val="none"/>
        </w:rPr>
        <w:tab/>
      </w:r>
      <w:r w:rsidRPr="00DE598A">
        <w:rPr>
          <w:rFonts w:ascii="Calibri" w:eastAsia="Calibri" w:hAnsi="Calibri" w:cs="Calibri"/>
          <w:b/>
          <w:color w:val="000000"/>
          <w:kern w:val="0"/>
          <w14:ligatures w14:val="none"/>
        </w:rPr>
        <w:tab/>
      </w:r>
      <w:r w:rsidRPr="00DE598A">
        <w:rPr>
          <w:rFonts w:ascii="Calibri" w:eastAsia="Calibri" w:hAnsi="Calibri" w:cs="Calibri"/>
          <w:color w:val="000000"/>
          <w:kern w:val="0"/>
          <w14:ligatures w14:val="none"/>
        </w:rPr>
        <w:t xml:space="preserve">Reverend David Hatrey </w:t>
      </w:r>
    </w:p>
    <w:p w14:paraId="5F72AF52" w14:textId="77777777" w:rsidR="00DE598A" w:rsidRPr="00DE598A" w:rsidRDefault="00DE598A" w:rsidP="00DE598A">
      <w:pPr>
        <w:spacing w:after="0" w:line="276" w:lineRule="auto"/>
        <w:rPr>
          <w:rFonts w:ascii="Calibri" w:eastAsia="Calibri" w:hAnsi="Calibri" w:cs="Calibri"/>
          <w:color w:val="000000"/>
          <w:kern w:val="0"/>
          <w14:ligatures w14:val="none"/>
        </w:rPr>
      </w:pPr>
    </w:p>
    <w:p w14:paraId="4DBCCB3C" w14:textId="77777777" w:rsidR="00DE598A" w:rsidRPr="00DE598A" w:rsidRDefault="00DE598A" w:rsidP="00DE598A">
      <w:pPr>
        <w:spacing w:after="0" w:line="276" w:lineRule="auto"/>
        <w:rPr>
          <w:rFonts w:ascii="Calibri" w:eastAsia="Calibri" w:hAnsi="Calibri" w:cs="Calibri"/>
          <w:color w:val="000000"/>
          <w:kern w:val="0"/>
          <w14:ligatures w14:val="none"/>
        </w:rPr>
      </w:pPr>
      <w:r w:rsidRPr="00DE598A">
        <w:rPr>
          <w:rFonts w:ascii="Calibri" w:eastAsia="Calibri" w:hAnsi="Calibri" w:cs="Calibri"/>
          <w:b/>
          <w:color w:val="000000"/>
          <w:kern w:val="0"/>
          <w14:ligatures w14:val="none"/>
        </w:rPr>
        <w:t>Readers</w:t>
      </w:r>
      <w:r w:rsidRPr="00DE598A">
        <w:rPr>
          <w:rFonts w:ascii="Calibri" w:eastAsia="Calibri" w:hAnsi="Calibri" w:cs="Calibri"/>
          <w:b/>
          <w:color w:val="000000"/>
          <w:kern w:val="0"/>
          <w14:ligatures w14:val="none"/>
        </w:rPr>
        <w:tab/>
      </w:r>
      <w:r w:rsidRPr="00DE598A">
        <w:rPr>
          <w:rFonts w:ascii="Calibri" w:eastAsia="Calibri" w:hAnsi="Calibri" w:cs="Calibri"/>
          <w:b/>
          <w:color w:val="000000"/>
          <w:kern w:val="0"/>
          <w14:ligatures w14:val="none"/>
        </w:rPr>
        <w:tab/>
      </w:r>
      <w:r w:rsidRPr="00DE598A">
        <w:rPr>
          <w:rFonts w:ascii="Calibri" w:eastAsia="Calibri" w:hAnsi="Calibri" w:cs="Calibri"/>
          <w:b/>
          <w:color w:val="000000"/>
          <w:kern w:val="0"/>
          <w14:ligatures w14:val="none"/>
        </w:rPr>
        <w:tab/>
      </w:r>
      <w:r w:rsidRPr="00DE598A">
        <w:rPr>
          <w:rFonts w:ascii="Calibri" w:eastAsia="Calibri" w:hAnsi="Calibri" w:cs="Calibri"/>
          <w:color w:val="000000"/>
          <w:kern w:val="0"/>
          <w14:ligatures w14:val="none"/>
        </w:rPr>
        <w:t>Jane Tompsett</w:t>
      </w:r>
    </w:p>
    <w:p w14:paraId="5ECD8C98" w14:textId="77777777" w:rsidR="00DE598A" w:rsidRPr="00DE598A" w:rsidRDefault="00DE598A" w:rsidP="00DE598A">
      <w:pPr>
        <w:spacing w:after="0" w:line="276" w:lineRule="auto"/>
        <w:rPr>
          <w:rFonts w:ascii="Calibri" w:eastAsia="Calibri" w:hAnsi="Calibri" w:cs="Calibri"/>
          <w:color w:val="000000"/>
          <w:kern w:val="0"/>
          <w14:ligatures w14:val="none"/>
        </w:rPr>
      </w:pPr>
      <w:r w:rsidRPr="00DE598A">
        <w:rPr>
          <w:rFonts w:ascii="Calibri" w:eastAsia="Calibri" w:hAnsi="Calibri" w:cs="Calibri"/>
          <w:color w:val="000000"/>
          <w:kern w:val="0"/>
          <w14:ligatures w14:val="none"/>
        </w:rPr>
        <w:tab/>
      </w:r>
      <w:r w:rsidRPr="00DE598A">
        <w:rPr>
          <w:rFonts w:ascii="Calibri" w:eastAsia="Calibri" w:hAnsi="Calibri" w:cs="Calibri"/>
          <w:color w:val="000000"/>
          <w:kern w:val="0"/>
          <w14:ligatures w14:val="none"/>
        </w:rPr>
        <w:tab/>
      </w:r>
      <w:r w:rsidRPr="00DE598A">
        <w:rPr>
          <w:rFonts w:ascii="Calibri" w:eastAsia="Calibri" w:hAnsi="Calibri" w:cs="Calibri"/>
          <w:color w:val="000000"/>
          <w:kern w:val="0"/>
          <w14:ligatures w14:val="none"/>
        </w:rPr>
        <w:tab/>
      </w:r>
      <w:r w:rsidRPr="00DE598A">
        <w:rPr>
          <w:rFonts w:ascii="Calibri" w:eastAsia="Calibri" w:hAnsi="Calibri" w:cs="Calibri"/>
          <w:color w:val="000000"/>
          <w:kern w:val="0"/>
          <w14:ligatures w14:val="none"/>
        </w:rPr>
        <w:tab/>
        <w:t>Mike Bergner</w:t>
      </w:r>
    </w:p>
    <w:p w14:paraId="0E978E38" w14:textId="77777777" w:rsidR="00DE598A" w:rsidRPr="00DE598A" w:rsidRDefault="00DE598A" w:rsidP="00DE598A">
      <w:pPr>
        <w:spacing w:after="0" w:line="276" w:lineRule="auto"/>
        <w:rPr>
          <w:rFonts w:ascii="Calibri" w:eastAsia="Calibri" w:hAnsi="Calibri" w:cs="Calibri"/>
          <w:color w:val="000000"/>
          <w:kern w:val="0"/>
          <w14:ligatures w14:val="none"/>
        </w:rPr>
      </w:pPr>
      <w:r w:rsidRPr="00DE598A">
        <w:rPr>
          <w:rFonts w:ascii="Calibri" w:eastAsia="Calibri" w:hAnsi="Calibri" w:cs="Calibri"/>
          <w:color w:val="000000"/>
          <w:kern w:val="0"/>
          <w14:ligatures w14:val="none"/>
        </w:rPr>
        <w:t xml:space="preserve">                                                     Kevin Lawrence </w:t>
      </w:r>
    </w:p>
    <w:p w14:paraId="6737BC81" w14:textId="3C352908" w:rsidR="00DE598A" w:rsidRDefault="00DE598A" w:rsidP="00DE598A">
      <w:pPr>
        <w:spacing w:after="0" w:line="276" w:lineRule="auto"/>
        <w:rPr>
          <w:rFonts w:ascii="Calibri" w:eastAsia="Calibri" w:hAnsi="Calibri" w:cs="Calibri"/>
          <w:color w:val="000000"/>
          <w:kern w:val="0"/>
          <w14:ligatures w14:val="none"/>
        </w:rPr>
      </w:pPr>
      <w:r w:rsidRPr="00DE598A">
        <w:rPr>
          <w:rFonts w:ascii="Calibri" w:eastAsia="Calibri" w:hAnsi="Calibri" w:cs="Calibri"/>
          <w:color w:val="000000"/>
          <w:kern w:val="0"/>
          <w14:ligatures w14:val="none"/>
        </w:rPr>
        <w:t xml:space="preserve">                                                     Andy Savage </w:t>
      </w:r>
    </w:p>
    <w:p w14:paraId="1FA6AE3A" w14:textId="15A640AB" w:rsidR="00D4361C" w:rsidRPr="00DE598A" w:rsidRDefault="00D4361C" w:rsidP="00DE598A">
      <w:pPr>
        <w:spacing w:after="0" w:line="276" w:lineRule="auto"/>
        <w:rPr>
          <w:rFonts w:ascii="Calibri" w:eastAsia="Calibri" w:hAnsi="Calibri" w:cs="Calibri"/>
          <w:color w:val="000000"/>
          <w:kern w:val="0"/>
          <w14:ligatures w14:val="none"/>
        </w:rPr>
      </w:pPr>
      <w:r>
        <w:rPr>
          <w:rFonts w:ascii="Calibri" w:eastAsia="Calibri" w:hAnsi="Calibri" w:cs="Calibri"/>
          <w:color w:val="000000"/>
          <w:kern w:val="0"/>
          <w14:ligatures w14:val="none"/>
        </w:rPr>
        <w:t xml:space="preserve">                                                     Edwin Reeve </w:t>
      </w:r>
    </w:p>
    <w:p w14:paraId="6047899D" w14:textId="77777777" w:rsidR="00DE598A" w:rsidRPr="00DE598A" w:rsidRDefault="00DE598A" w:rsidP="00DE598A">
      <w:pPr>
        <w:spacing w:after="0" w:line="276" w:lineRule="auto"/>
        <w:rPr>
          <w:rFonts w:ascii="Calibri" w:eastAsia="Calibri" w:hAnsi="Calibri" w:cs="Calibri"/>
          <w:b/>
          <w:color w:val="000000"/>
          <w:kern w:val="0"/>
          <w14:ligatures w14:val="none"/>
        </w:rPr>
      </w:pPr>
    </w:p>
    <w:p w14:paraId="0060C0EA" w14:textId="1165C84B" w:rsidR="00D4361C" w:rsidRDefault="00DE598A" w:rsidP="00DE598A">
      <w:pPr>
        <w:spacing w:after="0" w:line="276" w:lineRule="auto"/>
        <w:rPr>
          <w:rFonts w:ascii="Calibri" w:eastAsia="Calibri" w:hAnsi="Calibri" w:cs="Calibri"/>
          <w:color w:val="000000"/>
          <w:kern w:val="0"/>
          <w14:ligatures w14:val="none"/>
        </w:rPr>
      </w:pPr>
      <w:r w:rsidRPr="00DE598A">
        <w:rPr>
          <w:rFonts w:ascii="Calibri" w:eastAsia="Calibri" w:hAnsi="Calibri" w:cs="Calibri"/>
          <w:b/>
          <w:color w:val="000000"/>
          <w:kern w:val="0"/>
          <w14:ligatures w14:val="none"/>
        </w:rPr>
        <w:t>Church Warden</w:t>
      </w:r>
      <w:r w:rsidR="005D37D3">
        <w:rPr>
          <w:rFonts w:ascii="Calibri" w:eastAsia="Calibri" w:hAnsi="Calibri" w:cs="Calibri"/>
          <w:b/>
          <w:color w:val="000000"/>
          <w:kern w:val="0"/>
          <w14:ligatures w14:val="none"/>
        </w:rPr>
        <w:t>s</w:t>
      </w:r>
      <w:r w:rsidR="00F44EEB">
        <w:rPr>
          <w:rFonts w:ascii="Calibri" w:eastAsia="Calibri" w:hAnsi="Calibri" w:cs="Calibri"/>
          <w:color w:val="000000"/>
          <w:kern w:val="0"/>
          <w14:ligatures w14:val="none"/>
        </w:rPr>
        <w:t xml:space="preserve">                       </w:t>
      </w:r>
      <w:r w:rsidR="00D4361C">
        <w:rPr>
          <w:rFonts w:ascii="Calibri" w:eastAsia="Calibri" w:hAnsi="Calibri" w:cs="Calibri"/>
          <w:color w:val="000000"/>
          <w:kern w:val="0"/>
          <w14:ligatures w14:val="none"/>
        </w:rPr>
        <w:t xml:space="preserve">Edwin Reeve </w:t>
      </w:r>
      <w:r w:rsidR="005D37D3">
        <w:rPr>
          <w:rFonts w:ascii="Calibri" w:eastAsia="Calibri" w:hAnsi="Calibri" w:cs="Calibri"/>
          <w:color w:val="000000"/>
          <w:kern w:val="0"/>
          <w14:ligatures w14:val="none"/>
        </w:rPr>
        <w:t>(until April 2025)</w:t>
      </w:r>
    </w:p>
    <w:p w14:paraId="2C34888B" w14:textId="76F88BD1" w:rsidR="005D37D3" w:rsidRDefault="005D37D3" w:rsidP="00DE598A">
      <w:pPr>
        <w:spacing w:after="0" w:line="276" w:lineRule="auto"/>
        <w:rPr>
          <w:rFonts w:ascii="Calibri" w:eastAsia="Calibri" w:hAnsi="Calibri" w:cs="Calibri"/>
          <w:color w:val="000000"/>
          <w:kern w:val="0"/>
          <w14:ligatures w14:val="none"/>
        </w:rPr>
      </w:pPr>
      <w:r>
        <w:rPr>
          <w:rFonts w:ascii="Calibri" w:eastAsia="Calibri" w:hAnsi="Calibri" w:cs="Calibri"/>
          <w:color w:val="000000"/>
          <w:kern w:val="0"/>
          <w14:ligatures w14:val="none"/>
        </w:rPr>
        <w:t xml:space="preserve">                                                     Tim Hindle (from April 2025)</w:t>
      </w:r>
    </w:p>
    <w:p w14:paraId="3292CD05" w14:textId="3B2CE397" w:rsidR="005D37D3" w:rsidRPr="00DE598A" w:rsidRDefault="005D37D3" w:rsidP="00DE598A">
      <w:pPr>
        <w:spacing w:after="0" w:line="276" w:lineRule="auto"/>
        <w:rPr>
          <w:rFonts w:ascii="Calibri" w:eastAsia="Calibri" w:hAnsi="Calibri" w:cs="Calibri"/>
          <w:color w:val="000000"/>
          <w:kern w:val="0"/>
          <w14:ligatures w14:val="none"/>
        </w:rPr>
      </w:pPr>
      <w:r>
        <w:rPr>
          <w:rFonts w:ascii="Calibri" w:eastAsia="Calibri" w:hAnsi="Calibri" w:cs="Calibri"/>
          <w:color w:val="000000"/>
          <w:kern w:val="0"/>
          <w14:ligatures w14:val="none"/>
        </w:rPr>
        <w:t xml:space="preserve">                                                      Julie Sinclair (from April 2025)</w:t>
      </w:r>
    </w:p>
    <w:p w14:paraId="7C931871" w14:textId="77777777" w:rsidR="00DE598A" w:rsidRPr="00DE598A" w:rsidRDefault="00DE598A" w:rsidP="00DE598A">
      <w:pPr>
        <w:spacing w:after="0" w:line="276" w:lineRule="auto"/>
        <w:rPr>
          <w:rFonts w:ascii="Calibri" w:eastAsia="Calibri" w:hAnsi="Calibri" w:cs="Calibri"/>
          <w:color w:val="000000"/>
          <w:kern w:val="0"/>
          <w14:ligatures w14:val="none"/>
        </w:rPr>
      </w:pPr>
    </w:p>
    <w:p w14:paraId="321D9978" w14:textId="77777777" w:rsidR="00DE598A" w:rsidRPr="00DE598A" w:rsidRDefault="00DE598A" w:rsidP="00DE598A">
      <w:pPr>
        <w:spacing w:after="0" w:line="276" w:lineRule="auto"/>
        <w:rPr>
          <w:rFonts w:ascii="Calibri" w:eastAsia="Calibri" w:hAnsi="Calibri" w:cs="Calibri"/>
          <w:b/>
          <w:color w:val="000000"/>
          <w:kern w:val="0"/>
          <w14:ligatures w14:val="none"/>
        </w:rPr>
      </w:pPr>
      <w:r w:rsidRPr="00DE598A">
        <w:rPr>
          <w:rFonts w:ascii="Calibri" w:eastAsia="Calibri" w:hAnsi="Calibri" w:cs="Calibri"/>
          <w:b/>
          <w:color w:val="000000"/>
          <w:kern w:val="0"/>
          <w14:ligatures w14:val="none"/>
        </w:rPr>
        <w:t xml:space="preserve">Treasurer                                    </w:t>
      </w:r>
      <w:r w:rsidRPr="00DE598A">
        <w:rPr>
          <w:rFonts w:ascii="Calibri" w:eastAsia="Calibri" w:hAnsi="Calibri" w:cs="Calibri"/>
          <w:color w:val="000000"/>
          <w:kern w:val="0"/>
          <w14:ligatures w14:val="none"/>
        </w:rPr>
        <w:t>Sonia Beaty</w:t>
      </w:r>
    </w:p>
    <w:p w14:paraId="34955228" w14:textId="77777777" w:rsidR="00DE598A" w:rsidRPr="00DE598A" w:rsidRDefault="00DE598A" w:rsidP="00DE598A">
      <w:pPr>
        <w:spacing w:after="0" w:line="276" w:lineRule="auto"/>
        <w:rPr>
          <w:rFonts w:ascii="Calibri" w:eastAsia="Calibri" w:hAnsi="Calibri" w:cs="Calibri"/>
          <w:color w:val="000000"/>
          <w:kern w:val="0"/>
          <w14:ligatures w14:val="none"/>
        </w:rPr>
      </w:pPr>
    </w:p>
    <w:p w14:paraId="5F7D9FE5" w14:textId="02DCC8F4" w:rsidR="00DE598A" w:rsidRPr="00DE598A" w:rsidRDefault="00DE598A" w:rsidP="00DE598A">
      <w:pPr>
        <w:spacing w:line="240" w:lineRule="auto"/>
        <w:contextualSpacing/>
        <w:jc w:val="both"/>
        <w:rPr>
          <w:rFonts w:ascii="Calibri" w:eastAsia="Calibri" w:hAnsi="Calibri" w:cs="Calibri"/>
          <w:color w:val="000000"/>
          <w:kern w:val="0"/>
          <w14:ligatures w14:val="none"/>
        </w:rPr>
      </w:pPr>
      <w:r w:rsidRPr="00DE598A">
        <w:rPr>
          <w:rFonts w:ascii="Calibri" w:eastAsia="Calibri" w:hAnsi="Calibri" w:cs="Calibri"/>
          <w:b/>
          <w:color w:val="000000"/>
          <w:kern w:val="0"/>
          <w14:ligatures w14:val="none"/>
        </w:rPr>
        <w:t>PCC Secretary</w:t>
      </w:r>
      <w:r w:rsidRPr="00DE598A">
        <w:rPr>
          <w:rFonts w:ascii="Calibri" w:eastAsia="Calibri" w:hAnsi="Calibri" w:cs="Calibri"/>
          <w:b/>
          <w:color w:val="000000"/>
          <w:kern w:val="0"/>
          <w14:ligatures w14:val="none"/>
        </w:rPr>
        <w:tab/>
      </w:r>
      <w:r w:rsidRPr="00DE598A">
        <w:rPr>
          <w:rFonts w:ascii="Calibri" w:eastAsia="Calibri" w:hAnsi="Calibri" w:cs="Calibri"/>
          <w:b/>
          <w:color w:val="000000"/>
          <w:kern w:val="0"/>
          <w14:ligatures w14:val="none"/>
        </w:rPr>
        <w:tab/>
        <w:t xml:space="preserve">              </w:t>
      </w:r>
      <w:r w:rsidR="00D4361C">
        <w:rPr>
          <w:rFonts w:ascii="Calibri" w:eastAsia="Calibri" w:hAnsi="Calibri" w:cs="Calibri"/>
          <w:color w:val="000000"/>
          <w:kern w:val="0"/>
          <w14:ligatures w14:val="none"/>
        </w:rPr>
        <w:t>Andrew Savage</w:t>
      </w:r>
    </w:p>
    <w:p w14:paraId="716C0C73" w14:textId="77777777" w:rsidR="00DE598A" w:rsidRPr="00DE598A" w:rsidRDefault="00DE598A" w:rsidP="00DE598A">
      <w:pPr>
        <w:spacing w:after="0" w:line="276" w:lineRule="auto"/>
        <w:rPr>
          <w:rFonts w:ascii="Calibri" w:eastAsia="Calibri" w:hAnsi="Calibri" w:cs="Calibri"/>
          <w:color w:val="000000"/>
          <w:kern w:val="0"/>
          <w14:ligatures w14:val="none"/>
        </w:rPr>
      </w:pPr>
    </w:p>
    <w:p w14:paraId="3D2930F5" w14:textId="15C80431" w:rsidR="007B5BBB" w:rsidRPr="005D37D3" w:rsidRDefault="00DE598A" w:rsidP="005D37D3">
      <w:pPr>
        <w:spacing w:after="0" w:line="240" w:lineRule="auto"/>
        <w:ind w:left="3600" w:hanging="3600"/>
        <w:contextualSpacing/>
        <w:rPr>
          <w:rFonts w:ascii="Calibri" w:eastAsia="Calibri" w:hAnsi="Calibri" w:cs="Calibri"/>
          <w:color w:val="000000"/>
          <w:kern w:val="0"/>
          <w14:ligatures w14:val="none"/>
        </w:rPr>
      </w:pPr>
      <w:r w:rsidRPr="00DE598A">
        <w:rPr>
          <w:rFonts w:ascii="Calibri" w:eastAsia="Calibri" w:hAnsi="Calibri" w:cs="Calibri"/>
          <w:b/>
          <w:color w:val="000000"/>
          <w:kern w:val="0"/>
          <w14:ligatures w14:val="none"/>
        </w:rPr>
        <w:t xml:space="preserve">Deanery Synod                          </w:t>
      </w:r>
      <w:r w:rsidR="00F44EEB">
        <w:rPr>
          <w:rFonts w:ascii="Calibri" w:eastAsia="Calibri" w:hAnsi="Calibri" w:cs="Calibri"/>
          <w:color w:val="000000"/>
          <w:kern w:val="0"/>
          <w14:ligatures w14:val="none"/>
        </w:rPr>
        <w:t xml:space="preserve"> </w:t>
      </w:r>
      <w:r w:rsidR="007B5BBB" w:rsidRPr="007B5BBB">
        <w:rPr>
          <w:rFonts w:ascii="Calibri" w:eastAsia="Calibri" w:hAnsi="Calibri" w:cs="Calibri"/>
          <w:bCs/>
          <w:color w:val="000000"/>
          <w:kern w:val="0"/>
          <w14:ligatures w14:val="none"/>
        </w:rPr>
        <w:t>Sandra Gristock (from April 2024)</w:t>
      </w:r>
    </w:p>
    <w:p w14:paraId="2ADE5415" w14:textId="77777777" w:rsidR="00DE598A" w:rsidRPr="00DE598A" w:rsidRDefault="00DE598A" w:rsidP="00DE598A">
      <w:pPr>
        <w:spacing w:after="0" w:line="240" w:lineRule="auto"/>
        <w:ind w:left="3600" w:hanging="3600"/>
        <w:contextualSpacing/>
        <w:rPr>
          <w:rFonts w:ascii="Calibri" w:eastAsia="Calibri" w:hAnsi="Calibri" w:cs="Calibri"/>
          <w:color w:val="000000"/>
          <w:kern w:val="0"/>
          <w14:ligatures w14:val="none"/>
        </w:rPr>
      </w:pPr>
    </w:p>
    <w:p w14:paraId="3E274D95" w14:textId="7CC7F9CD" w:rsidR="0054153E" w:rsidRDefault="00DE598A" w:rsidP="00DE598A">
      <w:pPr>
        <w:spacing w:after="0" w:line="240" w:lineRule="auto"/>
        <w:ind w:left="3600" w:hanging="3600"/>
        <w:contextualSpacing/>
        <w:jc w:val="both"/>
        <w:rPr>
          <w:rFonts w:ascii="Calibri" w:eastAsia="Calibri" w:hAnsi="Calibri" w:cs="Calibri"/>
          <w:color w:val="000000"/>
          <w:kern w:val="0"/>
          <w14:ligatures w14:val="none"/>
        </w:rPr>
      </w:pPr>
      <w:r w:rsidRPr="00DE598A">
        <w:rPr>
          <w:rFonts w:ascii="Calibri" w:eastAsia="Calibri" w:hAnsi="Calibri" w:cs="Calibri"/>
          <w:b/>
          <w:color w:val="000000"/>
          <w:kern w:val="0"/>
          <w14:ligatures w14:val="none"/>
        </w:rPr>
        <w:t>Elected Members</w:t>
      </w:r>
      <w:r w:rsidRPr="00DE598A">
        <w:rPr>
          <w:rFonts w:ascii="Calibri" w:eastAsia="Calibri" w:hAnsi="Calibri" w:cs="Calibri"/>
          <w:color w:val="000000"/>
          <w:kern w:val="0"/>
          <w14:ligatures w14:val="none"/>
        </w:rPr>
        <w:t xml:space="preserve">                       </w:t>
      </w:r>
      <w:r w:rsidR="008040B6">
        <w:rPr>
          <w:rFonts w:ascii="Calibri" w:eastAsia="Calibri" w:hAnsi="Calibri" w:cs="Calibri"/>
          <w:color w:val="000000"/>
          <w:kern w:val="0"/>
          <w14:ligatures w14:val="none"/>
        </w:rPr>
        <w:t>Elaine Howard (from April 2025)</w:t>
      </w:r>
    </w:p>
    <w:p w14:paraId="01292A37" w14:textId="2C9DF037" w:rsidR="0054153E" w:rsidRDefault="0054153E" w:rsidP="00DE598A">
      <w:pPr>
        <w:spacing w:after="0" w:line="240" w:lineRule="auto"/>
        <w:ind w:left="3600" w:hanging="3600"/>
        <w:contextualSpacing/>
        <w:jc w:val="both"/>
        <w:rPr>
          <w:rFonts w:ascii="Calibri" w:eastAsia="Calibri" w:hAnsi="Calibri" w:cs="Calibri"/>
          <w:color w:val="000000"/>
          <w:kern w:val="0"/>
          <w14:ligatures w14:val="none"/>
        </w:rPr>
      </w:pPr>
      <w:r>
        <w:rPr>
          <w:rFonts w:ascii="Calibri" w:eastAsia="Calibri" w:hAnsi="Calibri" w:cs="Calibri"/>
          <w:color w:val="000000"/>
          <w:kern w:val="0"/>
          <w14:ligatures w14:val="none"/>
        </w:rPr>
        <w:t xml:space="preserve">                                                       Michael Long (from April 2025)</w:t>
      </w:r>
    </w:p>
    <w:p w14:paraId="2E4C6B0B" w14:textId="1D17F891" w:rsidR="00DE598A" w:rsidRPr="00DE598A" w:rsidRDefault="0054153E" w:rsidP="00DE598A">
      <w:pPr>
        <w:spacing w:after="0" w:line="240" w:lineRule="auto"/>
        <w:ind w:left="3600" w:hanging="3600"/>
        <w:contextualSpacing/>
        <w:jc w:val="both"/>
        <w:rPr>
          <w:rFonts w:ascii="Calibri" w:eastAsia="Calibri" w:hAnsi="Calibri" w:cs="Calibri"/>
          <w:color w:val="000000"/>
          <w:kern w:val="0"/>
          <w14:ligatures w14:val="none"/>
        </w:rPr>
      </w:pPr>
      <w:r>
        <w:rPr>
          <w:rFonts w:ascii="Calibri" w:eastAsia="Calibri" w:hAnsi="Calibri" w:cs="Calibri"/>
          <w:color w:val="000000"/>
          <w:kern w:val="0"/>
          <w14:ligatures w14:val="none"/>
        </w:rPr>
        <w:t xml:space="preserve">                                                       Susan Ripley (from April 2025)</w:t>
      </w:r>
    </w:p>
    <w:p w14:paraId="44B34E6D" w14:textId="6B2AADA1" w:rsidR="00DE598A" w:rsidRDefault="00DE598A" w:rsidP="00DE598A">
      <w:pPr>
        <w:spacing w:after="0" w:line="240" w:lineRule="auto"/>
        <w:ind w:left="3600" w:hanging="3600"/>
        <w:contextualSpacing/>
        <w:jc w:val="both"/>
        <w:rPr>
          <w:rFonts w:ascii="Calibri" w:eastAsia="Calibri" w:hAnsi="Calibri" w:cs="Calibri"/>
          <w:color w:val="000000"/>
          <w:kern w:val="0"/>
          <w14:ligatures w14:val="none"/>
        </w:rPr>
      </w:pPr>
      <w:r w:rsidRPr="00DE598A">
        <w:rPr>
          <w:rFonts w:ascii="Calibri" w:eastAsia="Calibri" w:hAnsi="Calibri" w:cs="Calibri"/>
          <w:color w:val="000000"/>
          <w:kern w:val="0"/>
          <w14:ligatures w14:val="none"/>
        </w:rPr>
        <w:t xml:space="preserve">                                                      </w:t>
      </w:r>
      <w:r w:rsidR="005D37D3">
        <w:rPr>
          <w:rFonts w:ascii="Calibri" w:eastAsia="Calibri" w:hAnsi="Calibri" w:cs="Calibri"/>
          <w:color w:val="000000"/>
          <w:kern w:val="0"/>
          <w14:ligatures w14:val="none"/>
        </w:rPr>
        <w:t xml:space="preserve"> </w:t>
      </w:r>
      <w:r w:rsidRPr="00DE598A">
        <w:rPr>
          <w:rFonts w:ascii="Calibri" w:eastAsia="Calibri" w:hAnsi="Calibri" w:cs="Calibri"/>
          <w:color w:val="000000"/>
          <w:kern w:val="0"/>
          <w14:ligatures w14:val="none"/>
        </w:rPr>
        <w:t xml:space="preserve">Roger Harmsworth </w:t>
      </w:r>
    </w:p>
    <w:p w14:paraId="4326A9C4" w14:textId="05B7BA0B" w:rsidR="00D82134" w:rsidRPr="00DE598A" w:rsidRDefault="00D82134" w:rsidP="00DE598A">
      <w:pPr>
        <w:spacing w:after="0" w:line="240" w:lineRule="auto"/>
        <w:ind w:left="3600" w:hanging="3600"/>
        <w:contextualSpacing/>
        <w:jc w:val="both"/>
        <w:rPr>
          <w:rFonts w:ascii="Calibri" w:eastAsia="Calibri" w:hAnsi="Calibri" w:cs="Calibri"/>
          <w:color w:val="000000"/>
          <w:kern w:val="0"/>
          <w14:ligatures w14:val="none"/>
        </w:rPr>
      </w:pPr>
      <w:r>
        <w:rPr>
          <w:rFonts w:ascii="Calibri" w:eastAsia="Calibri" w:hAnsi="Calibri" w:cs="Calibri"/>
          <w:color w:val="000000"/>
          <w:kern w:val="0"/>
          <w14:ligatures w14:val="none"/>
        </w:rPr>
        <w:t xml:space="preserve">                                                       Martin Kennard</w:t>
      </w:r>
    </w:p>
    <w:p w14:paraId="4D1B6AD7" w14:textId="2E0A2E39" w:rsidR="00DE598A" w:rsidRPr="00DE598A" w:rsidRDefault="00DE598A" w:rsidP="00556A29">
      <w:pPr>
        <w:spacing w:after="0" w:line="240" w:lineRule="auto"/>
        <w:ind w:left="3600" w:hanging="3600"/>
        <w:contextualSpacing/>
        <w:jc w:val="both"/>
        <w:rPr>
          <w:rFonts w:ascii="Calibri" w:eastAsia="Calibri" w:hAnsi="Calibri" w:cs="Calibri"/>
          <w:color w:val="000000"/>
          <w:kern w:val="0"/>
          <w14:ligatures w14:val="none"/>
        </w:rPr>
      </w:pPr>
      <w:r w:rsidRPr="00DE598A">
        <w:rPr>
          <w:rFonts w:ascii="Calibri" w:eastAsia="Calibri" w:hAnsi="Calibri" w:cs="Calibri"/>
          <w:color w:val="000000"/>
          <w:kern w:val="0"/>
          <w14:ligatures w14:val="none"/>
        </w:rPr>
        <w:t xml:space="preserve">                                                   </w:t>
      </w:r>
      <w:r w:rsidR="00556A29">
        <w:rPr>
          <w:rFonts w:ascii="Calibri" w:eastAsia="Calibri" w:hAnsi="Calibri" w:cs="Calibri"/>
          <w:color w:val="000000"/>
          <w:kern w:val="0"/>
          <w14:ligatures w14:val="none"/>
        </w:rPr>
        <w:t xml:space="preserve">    </w:t>
      </w:r>
      <w:r w:rsidRPr="00DE598A">
        <w:rPr>
          <w:rFonts w:ascii="Calibri" w:eastAsia="Calibri" w:hAnsi="Calibri" w:cs="Calibri"/>
          <w:color w:val="000000"/>
          <w:kern w:val="0"/>
          <w14:ligatures w14:val="none"/>
        </w:rPr>
        <w:t xml:space="preserve">Tim Hindle </w:t>
      </w:r>
    </w:p>
    <w:p w14:paraId="2FDEA960" w14:textId="29DD8CDB" w:rsidR="00DE598A" w:rsidRPr="00DE598A" w:rsidRDefault="00DE598A" w:rsidP="00DE598A">
      <w:pPr>
        <w:spacing w:after="0" w:line="240" w:lineRule="auto"/>
        <w:ind w:left="3600" w:hanging="3600"/>
        <w:contextualSpacing/>
        <w:jc w:val="both"/>
        <w:rPr>
          <w:rFonts w:ascii="Calibri" w:eastAsia="Calibri" w:hAnsi="Calibri" w:cs="Calibri"/>
          <w:color w:val="000000"/>
          <w:kern w:val="0"/>
          <w14:ligatures w14:val="none"/>
        </w:rPr>
      </w:pPr>
      <w:r w:rsidRPr="00DE598A">
        <w:rPr>
          <w:rFonts w:ascii="Calibri" w:eastAsia="Calibri" w:hAnsi="Calibri" w:cs="Calibri"/>
          <w:color w:val="000000"/>
          <w:kern w:val="0"/>
          <w14:ligatures w14:val="none"/>
        </w:rPr>
        <w:t xml:space="preserve">                                                       Caroline Fulton </w:t>
      </w:r>
    </w:p>
    <w:p w14:paraId="0D08AC9D" w14:textId="337188D3" w:rsidR="00DE598A" w:rsidRDefault="00DE598A" w:rsidP="00DE598A">
      <w:pPr>
        <w:spacing w:after="0" w:line="240" w:lineRule="auto"/>
        <w:ind w:left="3600" w:hanging="3600"/>
        <w:contextualSpacing/>
        <w:jc w:val="both"/>
        <w:rPr>
          <w:rFonts w:ascii="Calibri" w:eastAsia="Calibri" w:hAnsi="Calibri" w:cs="Calibri"/>
          <w:color w:val="000000"/>
          <w:kern w:val="0"/>
          <w14:ligatures w14:val="none"/>
        </w:rPr>
      </w:pPr>
      <w:r w:rsidRPr="00DE598A">
        <w:rPr>
          <w:rFonts w:ascii="Calibri" w:eastAsia="Calibri" w:hAnsi="Calibri" w:cs="Calibri"/>
          <w:color w:val="000000"/>
          <w:kern w:val="0"/>
          <w14:ligatures w14:val="none"/>
        </w:rPr>
        <w:t xml:space="preserve">                                                       Andrew Savage </w:t>
      </w:r>
    </w:p>
    <w:p w14:paraId="3D4205E2" w14:textId="77777777" w:rsidR="00D4361C" w:rsidRPr="00DE598A" w:rsidRDefault="00D4361C" w:rsidP="00DE598A">
      <w:pPr>
        <w:spacing w:after="0" w:line="240" w:lineRule="auto"/>
        <w:ind w:left="3600" w:hanging="3600"/>
        <w:contextualSpacing/>
        <w:jc w:val="both"/>
        <w:rPr>
          <w:rFonts w:ascii="Calibri" w:eastAsia="Calibri" w:hAnsi="Calibri" w:cs="Calibri"/>
          <w:color w:val="000000"/>
          <w:kern w:val="0"/>
          <w14:ligatures w14:val="none"/>
        </w:rPr>
      </w:pPr>
    </w:p>
    <w:p w14:paraId="20D2C952" w14:textId="28E88472" w:rsidR="00DE598A" w:rsidRPr="00DE598A" w:rsidRDefault="00DE598A" w:rsidP="00DE598A">
      <w:pPr>
        <w:spacing w:after="0" w:line="276" w:lineRule="auto"/>
        <w:rPr>
          <w:rFonts w:ascii="Calibri" w:eastAsia="Calibri" w:hAnsi="Calibri" w:cs="Calibri"/>
          <w:color w:val="000000"/>
          <w:kern w:val="0"/>
          <w14:ligatures w14:val="none"/>
        </w:rPr>
      </w:pPr>
      <w:r w:rsidRPr="00DE598A">
        <w:rPr>
          <w:rFonts w:ascii="Calibri" w:eastAsia="Calibri" w:hAnsi="Calibri" w:cs="Calibri"/>
          <w:b/>
          <w:bCs/>
          <w:color w:val="000000"/>
          <w:kern w:val="0"/>
          <w14:ligatures w14:val="none"/>
        </w:rPr>
        <w:t xml:space="preserve">Bankers                                         </w:t>
      </w:r>
      <w:r w:rsidRPr="00DE598A">
        <w:rPr>
          <w:rFonts w:ascii="Calibri" w:eastAsia="Calibri" w:hAnsi="Calibri" w:cs="Calibri"/>
          <w:color w:val="000000"/>
          <w:kern w:val="0"/>
          <w14:ligatures w14:val="none"/>
        </w:rPr>
        <w:t>NatWest, 72 High Street, Street, Somerset, BA16 0EJ</w:t>
      </w:r>
    </w:p>
    <w:p w14:paraId="518210CD" w14:textId="7B2DDEFB" w:rsidR="00DE598A" w:rsidRPr="00DE598A" w:rsidRDefault="00DE598A" w:rsidP="00DE598A">
      <w:pPr>
        <w:spacing w:after="0" w:line="276" w:lineRule="auto"/>
        <w:rPr>
          <w:rFonts w:ascii="Calibri" w:eastAsia="Calibri" w:hAnsi="Calibri" w:cs="Calibri"/>
          <w:color w:val="000000"/>
          <w:kern w:val="0"/>
          <w14:ligatures w14:val="none"/>
        </w:rPr>
      </w:pPr>
      <w:r w:rsidRPr="00DE598A">
        <w:rPr>
          <w:rFonts w:ascii="Calibri" w:eastAsia="Calibri" w:hAnsi="Calibri" w:cs="Calibri"/>
          <w:color w:val="000000"/>
          <w:kern w:val="0"/>
          <w14:ligatures w14:val="none"/>
        </w:rPr>
        <w:t xml:space="preserve">                                                        Lloyds Bank, 64 High Street, Street, Somerset BA16 0ED</w:t>
      </w:r>
    </w:p>
    <w:p w14:paraId="05CB634A" w14:textId="77777777" w:rsidR="00DE598A" w:rsidRPr="00DE598A" w:rsidRDefault="00DE598A" w:rsidP="00DE598A">
      <w:pPr>
        <w:spacing w:after="0" w:line="276" w:lineRule="auto"/>
        <w:rPr>
          <w:rFonts w:ascii="Calibri" w:eastAsia="Calibri" w:hAnsi="Calibri" w:cs="Calibri"/>
          <w:b/>
          <w:color w:val="000000"/>
          <w:kern w:val="0"/>
          <w14:ligatures w14:val="none"/>
        </w:rPr>
      </w:pPr>
    </w:p>
    <w:p w14:paraId="66ACC70D" w14:textId="77777777" w:rsidR="00DE598A" w:rsidRPr="00DE598A" w:rsidRDefault="00DE598A" w:rsidP="00DE598A">
      <w:pPr>
        <w:spacing w:after="0" w:line="276" w:lineRule="auto"/>
        <w:rPr>
          <w:rFonts w:ascii="Calibri" w:eastAsia="Calibri" w:hAnsi="Calibri" w:cs="Calibri"/>
          <w:color w:val="000000"/>
          <w:kern w:val="0"/>
          <w14:ligatures w14:val="none"/>
        </w:rPr>
      </w:pPr>
      <w:r w:rsidRPr="00DE598A">
        <w:rPr>
          <w:rFonts w:ascii="Calibri" w:eastAsia="Calibri" w:hAnsi="Calibri" w:cs="Calibri"/>
          <w:b/>
          <w:color w:val="000000"/>
          <w:kern w:val="0"/>
          <w14:ligatures w14:val="none"/>
        </w:rPr>
        <w:t>Independent Examiner</w:t>
      </w:r>
      <w:r w:rsidRPr="00DE598A">
        <w:rPr>
          <w:rFonts w:ascii="Calibri" w:eastAsia="Calibri" w:hAnsi="Calibri" w:cs="Calibri"/>
          <w:b/>
          <w:color w:val="000000"/>
          <w:kern w:val="0"/>
          <w14:ligatures w14:val="none"/>
        </w:rPr>
        <w:tab/>
        <w:t xml:space="preserve">    </w:t>
      </w:r>
      <w:r w:rsidRPr="00DE598A">
        <w:rPr>
          <w:rFonts w:ascii="Calibri" w:eastAsia="Calibri" w:hAnsi="Calibri" w:cs="Calibri"/>
          <w:color w:val="000000"/>
          <w:kern w:val="0"/>
          <w14:ligatures w14:val="none"/>
        </w:rPr>
        <w:t>Edward Howells Associates Ltd</w:t>
      </w:r>
    </w:p>
    <w:p w14:paraId="0D5D2E45" w14:textId="77777777" w:rsidR="00DE598A" w:rsidRPr="00DE598A" w:rsidRDefault="00DE598A" w:rsidP="00DE598A">
      <w:pPr>
        <w:spacing w:after="0" w:line="276" w:lineRule="auto"/>
        <w:jc w:val="both"/>
        <w:rPr>
          <w:rFonts w:ascii="Calibri" w:eastAsia="Calibri" w:hAnsi="Calibri" w:cs="Calibri"/>
          <w:color w:val="000000"/>
          <w:kern w:val="0"/>
          <w14:ligatures w14:val="none"/>
        </w:rPr>
      </w:pPr>
    </w:p>
    <w:p w14:paraId="4AC4B9CC" w14:textId="77777777" w:rsidR="00DE598A" w:rsidRPr="00DE598A" w:rsidRDefault="00DE598A" w:rsidP="00DE598A">
      <w:pPr>
        <w:spacing w:after="0" w:line="240" w:lineRule="auto"/>
        <w:rPr>
          <w:rFonts w:ascii="Calibri" w:eastAsia="Calibri" w:hAnsi="Calibri" w:cs="Calibri"/>
          <w:color w:val="000000"/>
          <w:kern w:val="0"/>
          <w:u w:val="single"/>
          <w14:ligatures w14:val="none"/>
        </w:rPr>
      </w:pPr>
      <w:r w:rsidRPr="00DE598A">
        <w:rPr>
          <w:rFonts w:ascii="Calibri" w:eastAsia="Calibri" w:hAnsi="Calibri" w:cs="Calibri"/>
          <w:b/>
          <w:bCs/>
          <w:color w:val="000000"/>
          <w:kern w:val="0"/>
          <w:u w:val="single"/>
          <w14:ligatures w14:val="none"/>
        </w:rPr>
        <w:t>OBJECTIVES and ACTIVITIES</w:t>
      </w:r>
      <w:r w:rsidRPr="00DE598A">
        <w:rPr>
          <w:rFonts w:ascii="Calibri" w:eastAsia="Calibri" w:hAnsi="Calibri" w:cs="Calibri"/>
          <w:color w:val="000000"/>
          <w:kern w:val="0"/>
          <w:u w:val="single"/>
          <w14:ligatures w14:val="none"/>
        </w:rPr>
        <w:t xml:space="preserve"> </w:t>
      </w:r>
    </w:p>
    <w:p w14:paraId="7818B1CE" w14:textId="77777777" w:rsidR="00DE598A" w:rsidRPr="00DE598A" w:rsidRDefault="00DE598A" w:rsidP="00DE598A">
      <w:pPr>
        <w:spacing w:after="0" w:line="240" w:lineRule="auto"/>
        <w:rPr>
          <w:rFonts w:ascii="Calibri" w:eastAsia="Calibri" w:hAnsi="Calibri" w:cs="Calibri"/>
          <w:color w:val="000000"/>
          <w:kern w:val="0"/>
          <w14:ligatures w14:val="none"/>
        </w:rPr>
      </w:pPr>
      <w:r w:rsidRPr="00DE598A">
        <w:rPr>
          <w:rFonts w:ascii="Calibri" w:eastAsia="Calibri" w:hAnsi="Calibri" w:cs="Calibri"/>
          <w:color w:val="000000"/>
          <w:kern w:val="0"/>
          <w14:ligatures w14:val="none"/>
        </w:rPr>
        <w:t>The PCC is committed to enabling as many people as possible to worship at our churches and to become part of our parish community at the Parish Church, the Mission Church and beyond. The PCC maintains an overview of worship throughout the parish and makes suggestions as to how our services can involve the many groups that live within our parish. Our services and worship put faith into practice through prayer, scripture, music and sacrament. Also, through nonsacramental activities of hospitality and fellowship, we aim to reach non churched members of the community. The trustees of the PCC are aware of the Charity Commission's guidance on public benefit in ‘The Advancement of Religion for the Public Benefit and have had regard to it in their administration of the Charity. The trustees believe that, by promoting the work of the Church of England in the Ecclesiastical Parish of Street, it helps to promote the whole mission of the Church (pastoral, evangelistic, social and ecumenical) more effectively within the Ecclesiastical Parish and that in doing so it provides a benefit to the public by:</w:t>
      </w:r>
    </w:p>
    <w:p w14:paraId="666A1ED9" w14:textId="77777777" w:rsidR="00DE598A" w:rsidRPr="00DE598A" w:rsidRDefault="00DE598A" w:rsidP="00DE598A">
      <w:pPr>
        <w:spacing w:after="0" w:line="240" w:lineRule="auto"/>
        <w:rPr>
          <w:rFonts w:ascii="Calibri" w:eastAsia="Calibri" w:hAnsi="Calibri" w:cs="Calibri"/>
          <w:b/>
          <w:color w:val="000000"/>
          <w:kern w:val="0"/>
          <w14:ligatures w14:val="none"/>
        </w:rPr>
      </w:pPr>
    </w:p>
    <w:p w14:paraId="102E6425" w14:textId="77777777" w:rsidR="00DE598A" w:rsidRPr="00DE598A" w:rsidRDefault="00DE598A" w:rsidP="00DE598A">
      <w:pPr>
        <w:numPr>
          <w:ilvl w:val="0"/>
          <w:numId w:val="1"/>
        </w:numPr>
        <w:spacing w:after="0" w:line="240" w:lineRule="auto"/>
        <w:contextualSpacing/>
        <w:rPr>
          <w:rFonts w:ascii="Calibri" w:eastAsia="Calibri" w:hAnsi="Calibri" w:cs="Calibri"/>
          <w:color w:val="000000"/>
          <w:kern w:val="0"/>
          <w14:ligatures w14:val="none"/>
        </w:rPr>
      </w:pPr>
      <w:r w:rsidRPr="00DE598A">
        <w:rPr>
          <w:rFonts w:ascii="Calibri" w:eastAsia="Calibri" w:hAnsi="Calibri" w:cs="Calibri"/>
          <w:color w:val="000000"/>
          <w:kern w:val="0"/>
          <w14:ligatures w14:val="none"/>
        </w:rPr>
        <w:t xml:space="preserve">Providing facilities for public worship, pastoral care and spiritual, moral and intellectual development, both for its members and for anyone who wishes to benefit from what the Church offers; and </w:t>
      </w:r>
    </w:p>
    <w:p w14:paraId="5EC495D6" w14:textId="77777777" w:rsidR="00DE598A" w:rsidRPr="00DE598A" w:rsidRDefault="00DE598A" w:rsidP="00DE598A">
      <w:pPr>
        <w:numPr>
          <w:ilvl w:val="0"/>
          <w:numId w:val="1"/>
        </w:numPr>
        <w:spacing w:after="0" w:line="240" w:lineRule="auto"/>
        <w:contextualSpacing/>
        <w:rPr>
          <w:rFonts w:ascii="Calibri" w:eastAsia="Calibri" w:hAnsi="Calibri" w:cs="Calibri"/>
          <w:b/>
          <w:bCs/>
          <w:color w:val="000000"/>
          <w:kern w:val="0"/>
          <w14:ligatures w14:val="none"/>
        </w:rPr>
      </w:pPr>
      <w:r w:rsidRPr="00DE598A">
        <w:rPr>
          <w:rFonts w:ascii="Calibri" w:eastAsia="Calibri" w:hAnsi="Calibri" w:cs="Calibri"/>
          <w:color w:val="000000"/>
          <w:kern w:val="0"/>
          <w14:ligatures w14:val="none"/>
        </w:rPr>
        <w:t>Promoting Christian values and service by members of the Church in and to their communities, to the benefit of individuals and society as a whole.</w:t>
      </w:r>
    </w:p>
    <w:p w14:paraId="36B52E00" w14:textId="77777777" w:rsidR="00DE598A" w:rsidRPr="00DE598A" w:rsidRDefault="00DE598A" w:rsidP="00DE598A">
      <w:pPr>
        <w:spacing w:after="0" w:line="240" w:lineRule="auto"/>
        <w:rPr>
          <w:rFonts w:ascii="Calibri" w:eastAsia="Calibri" w:hAnsi="Calibri" w:cs="Calibri"/>
          <w:b/>
          <w:bCs/>
          <w:color w:val="000000"/>
          <w:kern w:val="0"/>
          <w14:ligatures w14:val="none"/>
        </w:rPr>
      </w:pPr>
    </w:p>
    <w:p w14:paraId="5FB2881F" w14:textId="59D73517" w:rsidR="00DE598A" w:rsidRPr="0089392D" w:rsidRDefault="00DE598A" w:rsidP="00DE598A">
      <w:pPr>
        <w:spacing w:after="0" w:line="240" w:lineRule="auto"/>
        <w:rPr>
          <w:rFonts w:ascii="Calibri" w:eastAsia="Calibri" w:hAnsi="Calibri" w:cs="Times New Roman"/>
          <w:b/>
          <w:bCs/>
          <w:color w:val="000000" w:themeColor="text1"/>
          <w:kern w:val="0"/>
          <w:u w:val="single"/>
          <w14:ligatures w14:val="none"/>
        </w:rPr>
      </w:pPr>
      <w:r w:rsidRPr="0089392D">
        <w:rPr>
          <w:rFonts w:ascii="Calibri" w:eastAsia="Calibri" w:hAnsi="Calibri" w:cs="Times New Roman"/>
          <w:b/>
          <w:bCs/>
          <w:color w:val="000000" w:themeColor="text1"/>
          <w:kern w:val="0"/>
          <w:u w:val="single"/>
          <w14:ligatures w14:val="none"/>
        </w:rPr>
        <w:t>ACHIEVEMENTS PERFORMANCE and REVIEW OF THE YEAR 202</w:t>
      </w:r>
      <w:r w:rsidR="0089392D">
        <w:rPr>
          <w:rFonts w:ascii="Calibri" w:eastAsia="Calibri" w:hAnsi="Calibri" w:cs="Times New Roman"/>
          <w:b/>
          <w:bCs/>
          <w:color w:val="000000" w:themeColor="text1"/>
          <w:kern w:val="0"/>
          <w:u w:val="single"/>
          <w14:ligatures w14:val="none"/>
        </w:rPr>
        <w:t>5</w:t>
      </w:r>
    </w:p>
    <w:p w14:paraId="1620CF09" w14:textId="350F5F61" w:rsidR="001A2B29" w:rsidRPr="00303825" w:rsidRDefault="001A2B29" w:rsidP="00DE598A">
      <w:pPr>
        <w:spacing w:after="0" w:line="240" w:lineRule="auto"/>
        <w:rPr>
          <w:rFonts w:ascii="Calibri" w:eastAsia="Calibri" w:hAnsi="Calibri" w:cs="Times New Roman"/>
          <w:color w:val="000000" w:themeColor="text1"/>
          <w:kern w:val="0"/>
          <w14:ligatures w14:val="none"/>
        </w:rPr>
      </w:pPr>
      <w:r w:rsidRPr="00303825">
        <w:rPr>
          <w:rFonts w:ascii="Calibri" w:eastAsia="Calibri" w:hAnsi="Calibri" w:cs="Times New Roman"/>
          <w:color w:val="000000" w:themeColor="text1"/>
          <w:kern w:val="0"/>
          <w14:ligatures w14:val="none"/>
        </w:rPr>
        <w:t xml:space="preserve">See separate </w:t>
      </w:r>
      <w:r w:rsidR="00303825" w:rsidRPr="00303825">
        <w:rPr>
          <w:rFonts w:ascii="Calibri" w:eastAsia="Calibri" w:hAnsi="Calibri" w:cs="Times New Roman"/>
          <w:color w:val="000000" w:themeColor="text1"/>
          <w:kern w:val="0"/>
          <w14:ligatures w14:val="none"/>
        </w:rPr>
        <w:t xml:space="preserve">reports. </w:t>
      </w:r>
    </w:p>
    <w:p w14:paraId="36C35530" w14:textId="77777777" w:rsidR="00A075C8" w:rsidRPr="00E55034" w:rsidRDefault="00A075C8" w:rsidP="00DE598A">
      <w:pPr>
        <w:spacing w:after="0" w:line="240" w:lineRule="auto"/>
        <w:rPr>
          <w:rFonts w:ascii="Calibri" w:eastAsia="Calibri" w:hAnsi="Calibri" w:cs="Times New Roman"/>
          <w:b/>
          <w:bCs/>
          <w:color w:val="EE0000"/>
          <w:kern w:val="0"/>
          <w:u w:val="single"/>
          <w14:ligatures w14:val="none"/>
        </w:rPr>
      </w:pPr>
    </w:p>
    <w:p w14:paraId="7829281D" w14:textId="3277B7AB" w:rsidR="00A51D38" w:rsidRPr="00E55034" w:rsidRDefault="00DE598A" w:rsidP="00E55034">
      <w:pPr>
        <w:spacing w:after="0" w:line="240" w:lineRule="auto"/>
        <w:rPr>
          <w:rFonts w:ascii="Calibri" w:eastAsia="Calibri" w:hAnsi="Calibri" w:cs="Times New Roman"/>
          <w:b/>
          <w:bCs/>
          <w:color w:val="000000" w:themeColor="text1"/>
          <w:kern w:val="0"/>
          <w:u w:val="single"/>
          <w14:ligatures w14:val="none"/>
        </w:rPr>
      </w:pPr>
      <w:r w:rsidRPr="00A45FBA">
        <w:rPr>
          <w:rFonts w:ascii="Calibri" w:eastAsia="Calibri" w:hAnsi="Calibri" w:cs="Times New Roman"/>
          <w:b/>
          <w:bCs/>
          <w:color w:val="000000" w:themeColor="text1"/>
          <w:kern w:val="0"/>
          <w:u w:val="single"/>
          <w14:ligatures w14:val="none"/>
        </w:rPr>
        <w:t>FINANCIAL REPORT FROM THE TREASURER</w:t>
      </w:r>
    </w:p>
    <w:p w14:paraId="14E3157B" w14:textId="77777777" w:rsidR="00A51D38" w:rsidRDefault="00A51D38" w:rsidP="00DE598A">
      <w:pPr>
        <w:shd w:val="clear" w:color="auto" w:fill="FFFFFF"/>
        <w:spacing w:after="0" w:line="240" w:lineRule="auto"/>
        <w:rPr>
          <w:rFonts w:ascii="Calibri" w:eastAsia="Times New Roman" w:hAnsi="Calibri" w:cs="Calibri"/>
          <w:color w:val="000000"/>
          <w:kern w:val="0"/>
          <w:lang w:eastAsia="en-GB"/>
          <w14:ligatures w14:val="none"/>
        </w:rPr>
      </w:pPr>
    </w:p>
    <w:p w14:paraId="16158B44" w14:textId="77777777" w:rsidR="00E50D5F" w:rsidRPr="00E50D5F" w:rsidRDefault="00E50D5F" w:rsidP="00E50D5F">
      <w:pPr>
        <w:spacing w:after="0" w:line="240" w:lineRule="auto"/>
        <w:rPr>
          <w:rFonts w:ascii="Calibri" w:eastAsia="Calibri" w:hAnsi="Calibri" w:cs="Times New Roman"/>
          <w:kern w:val="0"/>
          <w14:ligatures w14:val="none"/>
        </w:rPr>
      </w:pPr>
      <w:r w:rsidRPr="00E50D5F">
        <w:rPr>
          <w:rFonts w:ascii="Calibri" w:eastAsia="Calibri" w:hAnsi="Calibri" w:cs="Times New Roman"/>
          <w:kern w:val="0"/>
          <w14:ligatures w14:val="none"/>
        </w:rPr>
        <w:t>After the uncertainty of 2024 financially, I am pleased to report that the finances for 2025 were a little better. Planned giving plus collections in church were up £16551 on the 2024 figures. However, money received from funerals and weddings decreased by £1000 and money from hiring the church rooms decreased by £3600.</w:t>
      </w:r>
    </w:p>
    <w:p w14:paraId="538C6966" w14:textId="77777777" w:rsidR="00E50D5F" w:rsidRPr="00E50D5F" w:rsidRDefault="00E50D5F" w:rsidP="00E50D5F">
      <w:pPr>
        <w:spacing w:after="0" w:line="240" w:lineRule="auto"/>
        <w:rPr>
          <w:rFonts w:ascii="Calibri" w:eastAsia="Calibri" w:hAnsi="Calibri" w:cs="Times New Roman"/>
          <w:kern w:val="0"/>
          <w14:ligatures w14:val="none"/>
        </w:rPr>
      </w:pPr>
    </w:p>
    <w:p w14:paraId="4CB442A6" w14:textId="77777777" w:rsidR="00E50D5F" w:rsidRPr="00E50D5F" w:rsidRDefault="00E50D5F" w:rsidP="00E50D5F">
      <w:pPr>
        <w:spacing w:after="0" w:line="240" w:lineRule="auto"/>
        <w:rPr>
          <w:rFonts w:ascii="Calibri" w:eastAsia="Calibri" w:hAnsi="Calibri" w:cs="Times New Roman"/>
          <w:kern w:val="0"/>
          <w14:ligatures w14:val="none"/>
        </w:rPr>
      </w:pPr>
      <w:r w:rsidRPr="00E50D5F">
        <w:rPr>
          <w:rFonts w:ascii="Calibri" w:eastAsia="Calibri" w:hAnsi="Calibri" w:cs="Times New Roman"/>
          <w:kern w:val="0"/>
          <w14:ligatures w14:val="none"/>
        </w:rPr>
        <w:t>The benefice share paid to the Diocese increased by £5262 and the costs of services increased by £1200 (due to the increase in numbers at the Mission Church and The Hub).</w:t>
      </w:r>
    </w:p>
    <w:p w14:paraId="3A6DB6EB" w14:textId="77777777" w:rsidR="00E50D5F" w:rsidRPr="00E50D5F" w:rsidRDefault="00E50D5F" w:rsidP="00E50D5F">
      <w:pPr>
        <w:spacing w:after="0" w:line="240" w:lineRule="auto"/>
        <w:rPr>
          <w:rFonts w:ascii="Calibri" w:eastAsia="Calibri" w:hAnsi="Calibri" w:cs="Times New Roman"/>
          <w:kern w:val="0"/>
          <w14:ligatures w14:val="none"/>
        </w:rPr>
      </w:pPr>
      <w:r w:rsidRPr="00E50D5F">
        <w:rPr>
          <w:rFonts w:ascii="Calibri" w:eastAsia="Calibri" w:hAnsi="Calibri" w:cs="Times New Roman"/>
          <w:kern w:val="0"/>
          <w14:ligatures w14:val="none"/>
        </w:rPr>
        <w:t>At the end of 2025 the PCC received a donation £6000 towards the cost of the new chairs in the Mission Church.  The deposit of £2018 was paid in 2025 and the net balance of £4554 was paid after the year end in 2026.</w:t>
      </w:r>
    </w:p>
    <w:p w14:paraId="1E0F1C55" w14:textId="77777777" w:rsidR="00E50D5F" w:rsidRPr="00E50D5F" w:rsidRDefault="00E50D5F" w:rsidP="00E50D5F">
      <w:pPr>
        <w:spacing w:after="0" w:line="240" w:lineRule="auto"/>
        <w:rPr>
          <w:rFonts w:ascii="Calibri" w:eastAsia="Calibri" w:hAnsi="Calibri" w:cs="Times New Roman"/>
          <w:kern w:val="0"/>
          <w14:ligatures w14:val="none"/>
        </w:rPr>
      </w:pPr>
    </w:p>
    <w:p w14:paraId="44BE9CE1" w14:textId="77777777" w:rsidR="00E50D5F" w:rsidRPr="00E50D5F" w:rsidRDefault="00E50D5F" w:rsidP="00E50D5F">
      <w:pPr>
        <w:spacing w:after="0" w:line="240" w:lineRule="auto"/>
        <w:rPr>
          <w:rFonts w:ascii="Calibri" w:eastAsia="Calibri" w:hAnsi="Calibri" w:cs="Times New Roman"/>
          <w:kern w:val="0"/>
          <w14:ligatures w14:val="none"/>
        </w:rPr>
      </w:pPr>
      <w:r w:rsidRPr="00E50D5F">
        <w:rPr>
          <w:rFonts w:ascii="Calibri" w:eastAsia="Calibri" w:hAnsi="Calibri" w:cs="Times New Roman"/>
          <w:kern w:val="0"/>
          <w14:ligatures w14:val="none"/>
        </w:rPr>
        <w:t>The Oddments Theatre production in October broke even.</w:t>
      </w:r>
    </w:p>
    <w:p w14:paraId="5F953FD3" w14:textId="77777777" w:rsidR="00E50D5F" w:rsidRPr="00E50D5F" w:rsidRDefault="00E50D5F" w:rsidP="00E50D5F">
      <w:pPr>
        <w:spacing w:after="0" w:line="240" w:lineRule="auto"/>
        <w:rPr>
          <w:rFonts w:ascii="Calibri" w:eastAsia="Calibri" w:hAnsi="Calibri" w:cs="Times New Roman"/>
          <w:kern w:val="0"/>
          <w14:ligatures w14:val="none"/>
        </w:rPr>
      </w:pPr>
      <w:r w:rsidRPr="00E50D5F">
        <w:rPr>
          <w:rFonts w:ascii="Calibri" w:eastAsia="Calibri" w:hAnsi="Calibri" w:cs="Times New Roman"/>
          <w:kern w:val="0"/>
          <w14:ligatures w14:val="none"/>
        </w:rPr>
        <w:t>Overall, there is a surplus of £8020 on the general reserves, but note my earlier comment about the chairs, the surplus adjusted for the chairs was £3466.</w:t>
      </w:r>
    </w:p>
    <w:p w14:paraId="7BBE648E" w14:textId="77777777" w:rsidR="00E50D5F" w:rsidRPr="00E50D5F" w:rsidRDefault="00E50D5F" w:rsidP="00E50D5F">
      <w:pPr>
        <w:spacing w:after="0" w:line="240" w:lineRule="auto"/>
        <w:rPr>
          <w:rFonts w:ascii="Calibri" w:eastAsia="Calibri" w:hAnsi="Calibri" w:cs="Times New Roman"/>
          <w:kern w:val="0"/>
          <w14:ligatures w14:val="none"/>
        </w:rPr>
      </w:pPr>
    </w:p>
    <w:p w14:paraId="522492CC" w14:textId="77777777" w:rsidR="00E50D5F" w:rsidRPr="00E50D5F" w:rsidRDefault="00E50D5F" w:rsidP="00E50D5F">
      <w:pPr>
        <w:spacing w:after="0" w:line="240" w:lineRule="auto"/>
        <w:rPr>
          <w:rFonts w:ascii="Calibri" w:eastAsia="Calibri" w:hAnsi="Calibri" w:cs="Times New Roman"/>
          <w:kern w:val="0"/>
          <w14:ligatures w14:val="none"/>
        </w:rPr>
      </w:pPr>
      <w:r w:rsidRPr="00E50D5F">
        <w:rPr>
          <w:rFonts w:ascii="Calibri" w:eastAsia="Calibri" w:hAnsi="Calibri" w:cs="Times New Roman"/>
          <w:kern w:val="0"/>
          <w14:ligatures w14:val="none"/>
        </w:rPr>
        <w:t>Monies held at 31</w:t>
      </w:r>
      <w:r w:rsidRPr="00E50D5F">
        <w:rPr>
          <w:rFonts w:ascii="Calibri" w:eastAsia="Calibri" w:hAnsi="Calibri" w:cs="Times New Roman"/>
          <w:kern w:val="0"/>
          <w:vertAlign w:val="superscript"/>
          <w14:ligatures w14:val="none"/>
        </w:rPr>
        <w:t>st</w:t>
      </w:r>
      <w:r w:rsidRPr="00E50D5F">
        <w:rPr>
          <w:rFonts w:ascii="Calibri" w:eastAsia="Calibri" w:hAnsi="Calibri" w:cs="Times New Roman"/>
          <w:kern w:val="0"/>
          <w14:ligatures w14:val="none"/>
        </w:rPr>
        <w:t xml:space="preserve"> December 2025 totalled £37890, £29014 of which are in general funds, £3843 in restricted funds and £5033 in designated funds.</w:t>
      </w:r>
    </w:p>
    <w:p w14:paraId="602075A6" w14:textId="77777777" w:rsidR="00E50D5F" w:rsidRPr="00E50D5F" w:rsidRDefault="00E50D5F" w:rsidP="00E50D5F">
      <w:pPr>
        <w:spacing w:after="0" w:line="240" w:lineRule="auto"/>
        <w:rPr>
          <w:rFonts w:ascii="Calibri" w:eastAsia="Calibri" w:hAnsi="Calibri" w:cs="Times New Roman"/>
          <w:kern w:val="0"/>
          <w14:ligatures w14:val="none"/>
        </w:rPr>
      </w:pPr>
    </w:p>
    <w:p w14:paraId="584E3D77" w14:textId="4B112341" w:rsidR="00E50D5F" w:rsidRPr="00E50D5F" w:rsidRDefault="00E50D5F" w:rsidP="00E50D5F">
      <w:pPr>
        <w:spacing w:after="0" w:line="240" w:lineRule="auto"/>
        <w:rPr>
          <w:rFonts w:ascii="Calibri" w:eastAsia="Calibri" w:hAnsi="Calibri" w:cs="Times New Roman"/>
          <w:kern w:val="0"/>
          <w14:ligatures w14:val="none"/>
        </w:rPr>
      </w:pPr>
      <w:r w:rsidRPr="00E50D5F">
        <w:rPr>
          <w:rFonts w:ascii="Calibri" w:eastAsia="Calibri" w:hAnsi="Calibri" w:cs="Times New Roman"/>
          <w:kern w:val="0"/>
          <w14:ligatures w14:val="none"/>
        </w:rPr>
        <w:t xml:space="preserve">Sonia Beaty, </w:t>
      </w:r>
      <w:r w:rsidR="003E6120">
        <w:rPr>
          <w:rFonts w:ascii="Calibri" w:eastAsia="Calibri" w:hAnsi="Calibri" w:cs="Times New Roman"/>
          <w:kern w:val="0"/>
          <w14:ligatures w14:val="none"/>
        </w:rPr>
        <w:t>T</w:t>
      </w:r>
      <w:r w:rsidRPr="00E50D5F">
        <w:rPr>
          <w:rFonts w:ascii="Calibri" w:eastAsia="Calibri" w:hAnsi="Calibri" w:cs="Times New Roman"/>
          <w:kern w:val="0"/>
          <w14:ligatures w14:val="none"/>
        </w:rPr>
        <w:t>reasurer</w:t>
      </w:r>
    </w:p>
    <w:p w14:paraId="4E3D566B" w14:textId="77777777" w:rsidR="00A51D38" w:rsidRDefault="00A51D38" w:rsidP="00DE598A">
      <w:pPr>
        <w:shd w:val="clear" w:color="auto" w:fill="FFFFFF"/>
        <w:spacing w:after="0" w:line="240" w:lineRule="auto"/>
        <w:rPr>
          <w:rFonts w:ascii="Calibri" w:eastAsia="Times New Roman" w:hAnsi="Calibri" w:cs="Calibri"/>
          <w:color w:val="000000"/>
          <w:kern w:val="0"/>
          <w:lang w:eastAsia="en-GB"/>
          <w14:ligatures w14:val="none"/>
        </w:rPr>
      </w:pPr>
    </w:p>
    <w:p w14:paraId="1D7727B3" w14:textId="77777777" w:rsidR="00A51D38" w:rsidRDefault="00A51D38" w:rsidP="00DE598A">
      <w:pPr>
        <w:shd w:val="clear" w:color="auto" w:fill="FFFFFF"/>
        <w:spacing w:after="0" w:line="240" w:lineRule="auto"/>
        <w:rPr>
          <w:rFonts w:ascii="Calibri" w:eastAsia="Times New Roman" w:hAnsi="Calibri" w:cs="Calibri"/>
          <w:color w:val="000000"/>
          <w:kern w:val="0"/>
          <w:lang w:eastAsia="en-GB"/>
          <w14:ligatures w14:val="none"/>
        </w:rPr>
      </w:pPr>
    </w:p>
    <w:p w14:paraId="0AE08638" w14:textId="77777777" w:rsidR="00A51D38" w:rsidRDefault="00A51D38" w:rsidP="00DE598A">
      <w:pPr>
        <w:shd w:val="clear" w:color="auto" w:fill="FFFFFF"/>
        <w:spacing w:after="0" w:line="240" w:lineRule="auto"/>
        <w:rPr>
          <w:rFonts w:ascii="Calibri" w:eastAsia="Times New Roman" w:hAnsi="Calibri" w:cs="Calibri"/>
          <w:color w:val="000000"/>
          <w:kern w:val="0"/>
          <w:lang w:eastAsia="en-GB"/>
          <w14:ligatures w14:val="none"/>
        </w:rPr>
      </w:pPr>
    </w:p>
    <w:p w14:paraId="5A099FE0" w14:textId="77777777" w:rsidR="00A51D38" w:rsidRDefault="00A51D38" w:rsidP="00DE598A">
      <w:pPr>
        <w:shd w:val="clear" w:color="auto" w:fill="FFFFFF"/>
        <w:spacing w:after="0" w:line="240" w:lineRule="auto"/>
        <w:rPr>
          <w:rFonts w:ascii="Calibri" w:eastAsia="Times New Roman" w:hAnsi="Calibri" w:cs="Calibri"/>
          <w:color w:val="000000"/>
          <w:kern w:val="0"/>
          <w:lang w:eastAsia="en-GB"/>
          <w14:ligatures w14:val="none"/>
        </w:rPr>
      </w:pPr>
    </w:p>
    <w:p w14:paraId="4C2C40FF" w14:textId="77777777" w:rsidR="00A51D38" w:rsidRDefault="00A51D38" w:rsidP="00DE598A">
      <w:pPr>
        <w:shd w:val="clear" w:color="auto" w:fill="FFFFFF"/>
        <w:spacing w:after="0" w:line="240" w:lineRule="auto"/>
        <w:rPr>
          <w:rFonts w:ascii="Calibri" w:eastAsia="Times New Roman" w:hAnsi="Calibri" w:cs="Calibri"/>
          <w:color w:val="000000"/>
          <w:kern w:val="0"/>
          <w:lang w:eastAsia="en-GB"/>
          <w14:ligatures w14:val="none"/>
        </w:rPr>
      </w:pPr>
    </w:p>
    <w:p w14:paraId="59F58A8E" w14:textId="77777777" w:rsidR="00A51D38" w:rsidRDefault="00A51D38" w:rsidP="00DE598A">
      <w:pPr>
        <w:shd w:val="clear" w:color="auto" w:fill="FFFFFF"/>
        <w:spacing w:after="0" w:line="240" w:lineRule="auto"/>
        <w:rPr>
          <w:rFonts w:ascii="Calibri" w:eastAsia="Times New Roman" w:hAnsi="Calibri" w:cs="Calibri"/>
          <w:color w:val="000000"/>
          <w:kern w:val="0"/>
          <w:lang w:eastAsia="en-GB"/>
          <w14:ligatures w14:val="none"/>
        </w:rPr>
      </w:pPr>
    </w:p>
    <w:p w14:paraId="65BE4226" w14:textId="77777777" w:rsidR="00A51D38" w:rsidRDefault="00A51D38" w:rsidP="00DE598A">
      <w:pPr>
        <w:shd w:val="clear" w:color="auto" w:fill="FFFFFF"/>
        <w:spacing w:after="0" w:line="240" w:lineRule="auto"/>
        <w:rPr>
          <w:rFonts w:ascii="Calibri" w:eastAsia="Times New Roman" w:hAnsi="Calibri" w:cs="Calibri"/>
          <w:color w:val="000000"/>
          <w:kern w:val="0"/>
          <w:lang w:eastAsia="en-GB"/>
          <w14:ligatures w14:val="none"/>
        </w:rPr>
      </w:pPr>
    </w:p>
    <w:p w14:paraId="49D64EA5" w14:textId="77777777" w:rsidR="00A51D38" w:rsidRDefault="00A51D38" w:rsidP="00DE598A">
      <w:pPr>
        <w:shd w:val="clear" w:color="auto" w:fill="FFFFFF"/>
        <w:spacing w:after="0" w:line="240" w:lineRule="auto"/>
        <w:rPr>
          <w:rFonts w:ascii="Calibri" w:eastAsia="Times New Roman" w:hAnsi="Calibri" w:cs="Calibri"/>
          <w:color w:val="000000"/>
          <w:kern w:val="0"/>
          <w:lang w:eastAsia="en-GB"/>
          <w14:ligatures w14:val="none"/>
        </w:rPr>
      </w:pPr>
    </w:p>
    <w:p w14:paraId="70B595B8" w14:textId="77777777" w:rsidR="00A51D38" w:rsidRDefault="00A51D38" w:rsidP="00DE598A">
      <w:pPr>
        <w:shd w:val="clear" w:color="auto" w:fill="FFFFFF"/>
        <w:spacing w:after="0" w:line="240" w:lineRule="auto"/>
        <w:rPr>
          <w:rFonts w:ascii="Calibri" w:eastAsia="Times New Roman" w:hAnsi="Calibri" w:cs="Calibri"/>
          <w:color w:val="000000"/>
          <w:kern w:val="0"/>
          <w:lang w:eastAsia="en-GB"/>
          <w14:ligatures w14:val="none"/>
        </w:rPr>
      </w:pPr>
    </w:p>
    <w:p w14:paraId="359314BB" w14:textId="77777777" w:rsidR="00A51D38" w:rsidRDefault="00A51D38" w:rsidP="00DE598A">
      <w:pPr>
        <w:shd w:val="clear" w:color="auto" w:fill="FFFFFF"/>
        <w:spacing w:after="0" w:line="240" w:lineRule="auto"/>
        <w:rPr>
          <w:rFonts w:ascii="Calibri" w:eastAsia="Times New Roman" w:hAnsi="Calibri" w:cs="Calibri"/>
          <w:color w:val="000000"/>
          <w:kern w:val="0"/>
          <w:lang w:eastAsia="en-GB"/>
          <w14:ligatures w14:val="none"/>
        </w:rPr>
      </w:pPr>
    </w:p>
    <w:p w14:paraId="1A4877FE" w14:textId="77777777" w:rsidR="00A51D38" w:rsidRDefault="00A51D38" w:rsidP="00DE598A">
      <w:pPr>
        <w:shd w:val="clear" w:color="auto" w:fill="FFFFFF"/>
        <w:spacing w:after="0" w:line="240" w:lineRule="auto"/>
        <w:rPr>
          <w:rFonts w:ascii="Calibri" w:eastAsia="Times New Roman" w:hAnsi="Calibri" w:cs="Calibri"/>
          <w:color w:val="000000"/>
          <w:kern w:val="0"/>
          <w:lang w:eastAsia="en-GB"/>
          <w14:ligatures w14:val="none"/>
        </w:rPr>
      </w:pPr>
    </w:p>
    <w:p w14:paraId="750CF239" w14:textId="77777777" w:rsidR="00A51D38" w:rsidRDefault="00A51D38" w:rsidP="00DE598A">
      <w:pPr>
        <w:shd w:val="clear" w:color="auto" w:fill="FFFFFF"/>
        <w:spacing w:after="0" w:line="240" w:lineRule="auto"/>
        <w:rPr>
          <w:rFonts w:ascii="Calibri" w:eastAsia="Times New Roman" w:hAnsi="Calibri" w:cs="Calibri"/>
          <w:color w:val="000000"/>
          <w:kern w:val="0"/>
          <w:lang w:eastAsia="en-GB"/>
          <w14:ligatures w14:val="none"/>
        </w:rPr>
      </w:pPr>
    </w:p>
    <w:p w14:paraId="28F3D927" w14:textId="77777777" w:rsidR="00A51D38" w:rsidRDefault="00A51D38" w:rsidP="00DE598A">
      <w:pPr>
        <w:shd w:val="clear" w:color="auto" w:fill="FFFFFF"/>
        <w:spacing w:after="0" w:line="240" w:lineRule="auto"/>
        <w:rPr>
          <w:rFonts w:ascii="Calibri" w:eastAsia="Times New Roman" w:hAnsi="Calibri" w:cs="Calibri"/>
          <w:color w:val="000000"/>
          <w:kern w:val="0"/>
          <w:lang w:eastAsia="en-GB"/>
          <w14:ligatures w14:val="none"/>
        </w:rPr>
      </w:pPr>
    </w:p>
    <w:p w14:paraId="48118165" w14:textId="77777777" w:rsidR="00A51D38" w:rsidRDefault="00A51D38" w:rsidP="00DE598A">
      <w:pPr>
        <w:shd w:val="clear" w:color="auto" w:fill="FFFFFF"/>
        <w:spacing w:after="0" w:line="240" w:lineRule="auto"/>
        <w:rPr>
          <w:rFonts w:ascii="Calibri" w:eastAsia="Times New Roman" w:hAnsi="Calibri" w:cs="Calibri"/>
          <w:color w:val="000000"/>
          <w:kern w:val="0"/>
          <w:lang w:eastAsia="en-GB"/>
          <w14:ligatures w14:val="none"/>
        </w:rPr>
      </w:pPr>
    </w:p>
    <w:p w14:paraId="5F91C6D7" w14:textId="77777777" w:rsidR="00A51D38" w:rsidRDefault="00A51D38" w:rsidP="00DE598A">
      <w:pPr>
        <w:shd w:val="clear" w:color="auto" w:fill="FFFFFF"/>
        <w:spacing w:after="0" w:line="240" w:lineRule="auto"/>
        <w:rPr>
          <w:rFonts w:ascii="Calibri" w:eastAsia="Times New Roman" w:hAnsi="Calibri" w:cs="Calibri"/>
          <w:color w:val="000000"/>
          <w:kern w:val="0"/>
          <w:lang w:eastAsia="en-GB"/>
          <w14:ligatures w14:val="none"/>
        </w:rPr>
      </w:pPr>
    </w:p>
    <w:p w14:paraId="0FE93F5F" w14:textId="77777777" w:rsidR="00A51D38" w:rsidRDefault="00A51D38" w:rsidP="00DE598A">
      <w:pPr>
        <w:shd w:val="clear" w:color="auto" w:fill="FFFFFF"/>
        <w:spacing w:after="0" w:line="240" w:lineRule="auto"/>
        <w:rPr>
          <w:rFonts w:ascii="Calibri" w:eastAsia="Times New Roman" w:hAnsi="Calibri" w:cs="Calibri"/>
          <w:color w:val="000000"/>
          <w:kern w:val="0"/>
          <w:lang w:eastAsia="en-GB"/>
          <w14:ligatures w14:val="none"/>
        </w:rPr>
      </w:pPr>
    </w:p>
    <w:p w14:paraId="265A42BD" w14:textId="77777777" w:rsidR="00A51D38" w:rsidRDefault="00A51D38" w:rsidP="00DE598A">
      <w:pPr>
        <w:shd w:val="clear" w:color="auto" w:fill="FFFFFF"/>
        <w:spacing w:after="0" w:line="240" w:lineRule="auto"/>
        <w:rPr>
          <w:rFonts w:ascii="Calibri" w:eastAsia="Times New Roman" w:hAnsi="Calibri" w:cs="Calibri"/>
          <w:color w:val="000000"/>
          <w:kern w:val="0"/>
          <w:lang w:eastAsia="en-GB"/>
          <w14:ligatures w14:val="none"/>
        </w:rPr>
      </w:pPr>
    </w:p>
    <w:p w14:paraId="110CFE02" w14:textId="77777777" w:rsidR="00A51D38" w:rsidRDefault="00A51D38" w:rsidP="00DE598A">
      <w:pPr>
        <w:shd w:val="clear" w:color="auto" w:fill="FFFFFF"/>
        <w:spacing w:after="0" w:line="240" w:lineRule="auto"/>
        <w:rPr>
          <w:rFonts w:ascii="Calibri" w:eastAsia="Times New Roman" w:hAnsi="Calibri" w:cs="Calibri"/>
          <w:color w:val="000000"/>
          <w:kern w:val="0"/>
          <w:lang w:eastAsia="en-GB"/>
          <w14:ligatures w14:val="none"/>
        </w:rPr>
      </w:pPr>
    </w:p>
    <w:p w14:paraId="5BB4B179" w14:textId="77777777" w:rsidR="00A51D38" w:rsidRDefault="00A51D38" w:rsidP="00DE598A">
      <w:pPr>
        <w:shd w:val="clear" w:color="auto" w:fill="FFFFFF"/>
        <w:spacing w:after="0" w:line="240" w:lineRule="auto"/>
        <w:rPr>
          <w:rFonts w:ascii="Calibri" w:eastAsia="Times New Roman" w:hAnsi="Calibri" w:cs="Calibri"/>
          <w:color w:val="000000"/>
          <w:kern w:val="0"/>
          <w:lang w:eastAsia="en-GB"/>
          <w14:ligatures w14:val="none"/>
        </w:rPr>
      </w:pPr>
    </w:p>
    <w:p w14:paraId="061501F5" w14:textId="77777777" w:rsidR="00A51D38" w:rsidRDefault="00A51D38" w:rsidP="00DE598A">
      <w:pPr>
        <w:shd w:val="clear" w:color="auto" w:fill="FFFFFF"/>
        <w:spacing w:after="0" w:line="240" w:lineRule="auto"/>
        <w:rPr>
          <w:rFonts w:ascii="Calibri" w:eastAsia="Times New Roman" w:hAnsi="Calibri" w:cs="Calibri"/>
          <w:color w:val="000000"/>
          <w:kern w:val="0"/>
          <w:lang w:eastAsia="en-GB"/>
          <w14:ligatures w14:val="none"/>
        </w:rPr>
      </w:pPr>
    </w:p>
    <w:p w14:paraId="5806D6FE" w14:textId="77777777" w:rsidR="00A51D38" w:rsidRDefault="00A51D38" w:rsidP="00DE598A">
      <w:pPr>
        <w:shd w:val="clear" w:color="auto" w:fill="FFFFFF"/>
        <w:spacing w:after="0" w:line="240" w:lineRule="auto"/>
        <w:rPr>
          <w:rFonts w:ascii="Calibri" w:eastAsia="Times New Roman" w:hAnsi="Calibri" w:cs="Calibri"/>
          <w:color w:val="000000"/>
          <w:kern w:val="0"/>
          <w:lang w:eastAsia="en-GB"/>
          <w14:ligatures w14:val="none"/>
        </w:rPr>
      </w:pPr>
    </w:p>
    <w:p w14:paraId="7A49A640" w14:textId="5CE0F387" w:rsidR="002C0088" w:rsidRPr="00DE598A" w:rsidRDefault="002C0088" w:rsidP="00DE598A">
      <w:pPr>
        <w:shd w:val="clear" w:color="auto" w:fill="FFFFFF"/>
        <w:spacing w:after="0" w:line="240" w:lineRule="auto"/>
        <w:rPr>
          <w:rFonts w:ascii="Calibri" w:eastAsia="Times New Roman" w:hAnsi="Calibri" w:cs="Calibri"/>
          <w:color w:val="000000"/>
          <w:kern w:val="0"/>
          <w:lang w:eastAsia="en-GB"/>
          <w14:ligatures w14:val="none"/>
        </w:rPr>
      </w:pPr>
    </w:p>
    <w:p w14:paraId="391DBFE7" w14:textId="77777777" w:rsidR="00DE598A" w:rsidRDefault="00DE598A" w:rsidP="00DE598A">
      <w:pPr>
        <w:shd w:val="clear" w:color="auto" w:fill="FFFFFF"/>
        <w:spacing w:after="0" w:line="240" w:lineRule="auto"/>
        <w:rPr>
          <w:rFonts w:ascii="Calibri" w:eastAsia="Times New Roman" w:hAnsi="Calibri" w:cs="Calibri"/>
          <w:color w:val="000000"/>
          <w:kern w:val="0"/>
          <w:lang w:eastAsia="en-GB"/>
          <w14:ligatures w14:val="none"/>
        </w:rPr>
      </w:pPr>
    </w:p>
    <w:p w14:paraId="02FFD7AD" w14:textId="77777777" w:rsidR="00CD2013" w:rsidRDefault="00CD2013" w:rsidP="00DE598A">
      <w:pPr>
        <w:shd w:val="clear" w:color="auto" w:fill="FFFFFF"/>
        <w:spacing w:after="0" w:line="240" w:lineRule="auto"/>
        <w:rPr>
          <w:rFonts w:ascii="Calibri" w:eastAsia="Times New Roman" w:hAnsi="Calibri" w:cs="Calibri"/>
          <w:color w:val="000000"/>
          <w:kern w:val="0"/>
          <w:lang w:eastAsia="en-GB"/>
          <w14:ligatures w14:val="none"/>
        </w:rPr>
      </w:pPr>
    </w:p>
    <w:p w14:paraId="5800C1E5" w14:textId="738CD105" w:rsidR="00CD2013" w:rsidRDefault="00CD2013" w:rsidP="00DE598A">
      <w:pPr>
        <w:shd w:val="clear" w:color="auto" w:fill="FFFFFF"/>
        <w:spacing w:after="0" w:line="240" w:lineRule="auto"/>
        <w:rPr>
          <w:rFonts w:ascii="Calibri" w:eastAsia="Times New Roman" w:hAnsi="Calibri" w:cs="Calibri"/>
          <w:color w:val="000000"/>
          <w:kern w:val="0"/>
          <w:lang w:eastAsia="en-GB"/>
          <w14:ligatures w14:val="none"/>
        </w:rPr>
      </w:pPr>
    </w:p>
    <w:p w14:paraId="1B12C8EB" w14:textId="77777777" w:rsidR="008F3963" w:rsidRDefault="008F3963" w:rsidP="00DE598A">
      <w:pPr>
        <w:shd w:val="clear" w:color="auto" w:fill="FFFFFF"/>
        <w:spacing w:after="0" w:line="240" w:lineRule="auto"/>
        <w:rPr>
          <w:rFonts w:ascii="Calibri" w:eastAsia="Times New Roman" w:hAnsi="Calibri" w:cs="Calibri"/>
          <w:color w:val="000000"/>
          <w:kern w:val="0"/>
          <w:lang w:eastAsia="en-GB"/>
          <w14:ligatures w14:val="none"/>
        </w:rPr>
      </w:pPr>
    </w:p>
    <w:p w14:paraId="4E5655C8" w14:textId="77777777" w:rsidR="008F3963" w:rsidRDefault="008F3963" w:rsidP="00DE598A">
      <w:pPr>
        <w:shd w:val="clear" w:color="auto" w:fill="FFFFFF"/>
        <w:spacing w:after="0" w:line="240" w:lineRule="auto"/>
        <w:rPr>
          <w:rFonts w:ascii="Calibri" w:eastAsia="Times New Roman" w:hAnsi="Calibri" w:cs="Calibri"/>
          <w:color w:val="000000"/>
          <w:kern w:val="0"/>
          <w:lang w:eastAsia="en-GB"/>
          <w14:ligatures w14:val="none"/>
        </w:rPr>
      </w:pPr>
    </w:p>
    <w:p w14:paraId="7D0DD032" w14:textId="77777777" w:rsidR="008F3963" w:rsidRDefault="008F3963" w:rsidP="00DE598A">
      <w:pPr>
        <w:shd w:val="clear" w:color="auto" w:fill="FFFFFF"/>
        <w:spacing w:after="0" w:line="240" w:lineRule="auto"/>
        <w:rPr>
          <w:rFonts w:ascii="Calibri" w:eastAsia="Times New Roman" w:hAnsi="Calibri" w:cs="Calibri"/>
          <w:color w:val="000000"/>
          <w:kern w:val="0"/>
          <w:lang w:eastAsia="en-GB"/>
          <w14:ligatures w14:val="none"/>
        </w:rPr>
      </w:pPr>
    </w:p>
    <w:p w14:paraId="0D58AD1B" w14:textId="77777777" w:rsidR="008F3963" w:rsidRDefault="008F3963" w:rsidP="00DE598A">
      <w:pPr>
        <w:shd w:val="clear" w:color="auto" w:fill="FFFFFF"/>
        <w:spacing w:after="0" w:line="240" w:lineRule="auto"/>
        <w:rPr>
          <w:rFonts w:ascii="Calibri" w:eastAsia="Times New Roman" w:hAnsi="Calibri" w:cs="Calibri"/>
          <w:color w:val="000000"/>
          <w:kern w:val="0"/>
          <w:lang w:eastAsia="en-GB"/>
          <w14:ligatures w14:val="none"/>
        </w:rPr>
      </w:pPr>
    </w:p>
    <w:p w14:paraId="716A1F7E" w14:textId="77777777" w:rsidR="008F3963" w:rsidRDefault="008F3963" w:rsidP="00DE598A">
      <w:pPr>
        <w:shd w:val="clear" w:color="auto" w:fill="FFFFFF"/>
        <w:spacing w:after="0" w:line="240" w:lineRule="auto"/>
        <w:rPr>
          <w:rFonts w:ascii="Calibri" w:eastAsia="Times New Roman" w:hAnsi="Calibri" w:cs="Calibri"/>
          <w:color w:val="000000"/>
          <w:kern w:val="0"/>
          <w:lang w:eastAsia="en-GB"/>
          <w14:ligatures w14:val="none"/>
        </w:rPr>
      </w:pPr>
    </w:p>
    <w:p w14:paraId="67CCD56C" w14:textId="5055561B" w:rsidR="008F3963" w:rsidRDefault="00A97180" w:rsidP="00DE598A">
      <w:pPr>
        <w:shd w:val="clear" w:color="auto" w:fill="FFFFFF"/>
        <w:spacing w:after="0" w:line="240" w:lineRule="auto"/>
        <w:rPr>
          <w:rFonts w:ascii="Calibri" w:eastAsia="Times New Roman" w:hAnsi="Calibri" w:cs="Calibri"/>
          <w:color w:val="000000"/>
          <w:kern w:val="0"/>
          <w:lang w:eastAsia="en-GB"/>
          <w14:ligatures w14:val="none"/>
        </w:rPr>
      </w:pPr>
      <w:r w:rsidRPr="00A97180">
        <w:rPr>
          <w:rFonts w:ascii="Calibri" w:eastAsia="Times New Roman" w:hAnsi="Calibri" w:cs="Calibri"/>
          <w:noProof/>
          <w:color w:val="000000"/>
          <w:kern w:val="0"/>
          <w:lang w:eastAsia="en-GB"/>
          <w14:ligatures w14:val="none"/>
        </w:rPr>
        <w:drawing>
          <wp:inline distT="0" distB="0" distL="0" distR="0" wp14:anchorId="76BB451B" wp14:editId="24F87320">
            <wp:extent cx="5730781" cy="8642959"/>
            <wp:effectExtent l="0" t="0" r="3810" b="6350"/>
            <wp:docPr id="122587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2649" cy="8675940"/>
                    </a:xfrm>
                    <a:prstGeom prst="rect">
                      <a:avLst/>
                    </a:prstGeom>
                    <a:noFill/>
                    <a:ln>
                      <a:noFill/>
                    </a:ln>
                  </pic:spPr>
                </pic:pic>
              </a:graphicData>
            </a:graphic>
          </wp:inline>
        </w:drawing>
      </w:r>
    </w:p>
    <w:p w14:paraId="2610D9C1" w14:textId="63D65AE0" w:rsidR="00CD2013" w:rsidRDefault="00CD2013" w:rsidP="00DE598A">
      <w:pPr>
        <w:shd w:val="clear" w:color="auto" w:fill="FFFFFF"/>
        <w:spacing w:after="0" w:line="240" w:lineRule="auto"/>
        <w:rPr>
          <w:rFonts w:ascii="Calibri" w:eastAsia="Times New Roman" w:hAnsi="Calibri" w:cs="Calibri"/>
          <w:color w:val="000000"/>
          <w:kern w:val="0"/>
          <w:lang w:eastAsia="en-GB"/>
          <w14:ligatures w14:val="none"/>
        </w:rPr>
      </w:pPr>
    </w:p>
    <w:p w14:paraId="65BB0371" w14:textId="1F02CF85" w:rsidR="00CD2013" w:rsidRDefault="00063D01" w:rsidP="00DE598A">
      <w:pPr>
        <w:shd w:val="clear" w:color="auto" w:fill="FFFFFF"/>
        <w:spacing w:after="0" w:line="240" w:lineRule="auto"/>
        <w:rPr>
          <w:rFonts w:ascii="Calibri" w:eastAsia="Times New Roman" w:hAnsi="Calibri" w:cs="Calibri"/>
          <w:color w:val="000000"/>
          <w:kern w:val="0"/>
          <w:lang w:eastAsia="en-GB"/>
          <w14:ligatures w14:val="none"/>
        </w:rPr>
      </w:pPr>
      <w:r w:rsidRPr="00063D01">
        <w:rPr>
          <w:rFonts w:ascii="Calibri" w:eastAsia="Times New Roman" w:hAnsi="Calibri" w:cs="Calibri"/>
          <w:noProof/>
          <w:color w:val="000000"/>
          <w:kern w:val="0"/>
          <w:lang w:eastAsia="en-GB"/>
          <w14:ligatures w14:val="none"/>
        </w:rPr>
        <w:drawing>
          <wp:inline distT="0" distB="0" distL="0" distR="0" wp14:anchorId="6818755D" wp14:editId="65EC06D8">
            <wp:extent cx="5730875" cy="8709764"/>
            <wp:effectExtent l="0" t="0" r="3175" b="0"/>
            <wp:docPr id="19846463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0068" cy="8738933"/>
                    </a:xfrm>
                    <a:prstGeom prst="rect">
                      <a:avLst/>
                    </a:prstGeom>
                    <a:noFill/>
                    <a:ln>
                      <a:noFill/>
                    </a:ln>
                  </pic:spPr>
                </pic:pic>
              </a:graphicData>
            </a:graphic>
          </wp:inline>
        </w:drawing>
      </w:r>
    </w:p>
    <w:p w14:paraId="1DDA4634" w14:textId="2848211F" w:rsidR="00913746" w:rsidRDefault="0058065E" w:rsidP="00DE598A">
      <w:pPr>
        <w:shd w:val="clear" w:color="auto" w:fill="FFFFFF"/>
        <w:spacing w:after="0" w:line="240" w:lineRule="auto"/>
        <w:rPr>
          <w:rFonts w:ascii="Calibri" w:eastAsia="Times New Roman" w:hAnsi="Calibri" w:cs="Calibri"/>
          <w:color w:val="000000"/>
          <w:kern w:val="0"/>
          <w:lang w:eastAsia="en-GB"/>
          <w14:ligatures w14:val="none"/>
        </w:rPr>
      </w:pPr>
      <w:r w:rsidRPr="0058065E">
        <w:rPr>
          <w:rFonts w:ascii="Calibri" w:eastAsia="Times New Roman" w:hAnsi="Calibri" w:cs="Calibri"/>
          <w:noProof/>
          <w:color w:val="000000"/>
          <w:kern w:val="0"/>
          <w:lang w:eastAsia="en-GB"/>
          <w14:ligatures w14:val="none"/>
        </w:rPr>
        <w:drawing>
          <wp:inline distT="0" distB="0" distL="0" distR="0" wp14:anchorId="067ABA6E" wp14:editId="5F98CCE4">
            <wp:extent cx="5730875" cy="8638784"/>
            <wp:effectExtent l="0" t="0" r="3175" b="0"/>
            <wp:docPr id="19282307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0367" cy="8668166"/>
                    </a:xfrm>
                    <a:prstGeom prst="rect">
                      <a:avLst/>
                    </a:prstGeom>
                    <a:noFill/>
                    <a:ln>
                      <a:noFill/>
                    </a:ln>
                  </pic:spPr>
                </pic:pic>
              </a:graphicData>
            </a:graphic>
          </wp:inline>
        </w:drawing>
      </w:r>
    </w:p>
    <w:p w14:paraId="4F8B7E93" w14:textId="2FF97EA8" w:rsidR="00913746" w:rsidRDefault="00913746" w:rsidP="00DE598A">
      <w:pPr>
        <w:shd w:val="clear" w:color="auto" w:fill="FFFFFF"/>
        <w:spacing w:after="0" w:line="240" w:lineRule="auto"/>
        <w:rPr>
          <w:rFonts w:ascii="Calibri" w:eastAsia="Times New Roman" w:hAnsi="Calibri" w:cs="Calibri"/>
          <w:color w:val="000000"/>
          <w:kern w:val="0"/>
          <w:lang w:eastAsia="en-GB"/>
          <w14:ligatures w14:val="none"/>
        </w:rPr>
      </w:pPr>
    </w:p>
    <w:p w14:paraId="0FA921C3" w14:textId="7662F946" w:rsidR="00682C7B" w:rsidRDefault="005313BA" w:rsidP="00DE598A">
      <w:pPr>
        <w:shd w:val="clear" w:color="auto" w:fill="FFFFFF"/>
        <w:spacing w:after="0" w:line="240" w:lineRule="auto"/>
        <w:rPr>
          <w:rFonts w:ascii="Calibri" w:eastAsia="Times New Roman" w:hAnsi="Calibri" w:cs="Calibri"/>
          <w:color w:val="000000"/>
          <w:kern w:val="0"/>
          <w:lang w:eastAsia="en-GB"/>
          <w14:ligatures w14:val="none"/>
        </w:rPr>
      </w:pPr>
      <w:r w:rsidRPr="005313BA">
        <w:rPr>
          <w:rFonts w:ascii="Calibri" w:eastAsia="Times New Roman" w:hAnsi="Calibri" w:cs="Calibri"/>
          <w:noProof/>
          <w:color w:val="000000"/>
          <w:kern w:val="0"/>
          <w:lang w:eastAsia="en-GB"/>
          <w14:ligatures w14:val="none"/>
        </w:rPr>
        <w:drawing>
          <wp:inline distT="0" distB="0" distL="0" distR="0" wp14:anchorId="2C461CA7" wp14:editId="79FD7F55">
            <wp:extent cx="5730875" cy="8809973"/>
            <wp:effectExtent l="0" t="0" r="3175" b="0"/>
            <wp:docPr id="7378772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5165" cy="8831941"/>
                    </a:xfrm>
                    <a:prstGeom prst="rect">
                      <a:avLst/>
                    </a:prstGeom>
                    <a:noFill/>
                    <a:ln>
                      <a:noFill/>
                    </a:ln>
                  </pic:spPr>
                </pic:pic>
              </a:graphicData>
            </a:graphic>
          </wp:inline>
        </w:drawing>
      </w:r>
    </w:p>
    <w:p w14:paraId="4A4D1B33" w14:textId="151B83DA" w:rsidR="00682C7B" w:rsidRDefault="00EF2361" w:rsidP="00DE598A">
      <w:pPr>
        <w:shd w:val="clear" w:color="auto" w:fill="FFFFFF"/>
        <w:spacing w:after="0" w:line="240" w:lineRule="auto"/>
        <w:rPr>
          <w:rFonts w:ascii="Calibri" w:eastAsia="Times New Roman" w:hAnsi="Calibri" w:cs="Calibri"/>
          <w:color w:val="000000"/>
          <w:kern w:val="0"/>
          <w:lang w:eastAsia="en-GB"/>
          <w14:ligatures w14:val="none"/>
        </w:rPr>
      </w:pPr>
      <w:r w:rsidRPr="00EF2361">
        <w:rPr>
          <w:rFonts w:ascii="Calibri" w:eastAsia="Times New Roman" w:hAnsi="Calibri" w:cs="Calibri"/>
          <w:noProof/>
          <w:color w:val="000000"/>
          <w:kern w:val="0"/>
          <w:lang w:eastAsia="en-GB"/>
          <w14:ligatures w14:val="none"/>
        </w:rPr>
        <w:drawing>
          <wp:inline distT="0" distB="0" distL="0" distR="0" wp14:anchorId="6BA1A51A" wp14:editId="04267319">
            <wp:extent cx="5731366" cy="8738992"/>
            <wp:effectExtent l="0" t="0" r="3175" b="5080"/>
            <wp:docPr id="11963139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9097" cy="8766027"/>
                    </a:xfrm>
                    <a:prstGeom prst="rect">
                      <a:avLst/>
                    </a:prstGeom>
                    <a:noFill/>
                    <a:ln>
                      <a:noFill/>
                    </a:ln>
                  </pic:spPr>
                </pic:pic>
              </a:graphicData>
            </a:graphic>
          </wp:inline>
        </w:drawing>
      </w:r>
    </w:p>
    <w:p w14:paraId="6529FBC6" w14:textId="4272A7B8" w:rsidR="00682C7B" w:rsidRDefault="007456E6" w:rsidP="00DE598A">
      <w:pPr>
        <w:shd w:val="clear" w:color="auto" w:fill="FFFFFF"/>
        <w:spacing w:after="0" w:line="240" w:lineRule="auto"/>
        <w:rPr>
          <w:rFonts w:ascii="Calibri" w:eastAsia="Times New Roman" w:hAnsi="Calibri" w:cs="Calibri"/>
          <w:color w:val="000000"/>
          <w:kern w:val="0"/>
          <w:lang w:eastAsia="en-GB"/>
          <w14:ligatures w14:val="none"/>
        </w:rPr>
      </w:pPr>
      <w:r w:rsidRPr="007456E6">
        <w:rPr>
          <w:rFonts w:ascii="Calibri" w:eastAsia="Times New Roman" w:hAnsi="Calibri" w:cs="Calibri"/>
          <w:noProof/>
          <w:color w:val="000000"/>
          <w:kern w:val="0"/>
          <w:lang w:eastAsia="en-GB"/>
          <w14:ligatures w14:val="none"/>
        </w:rPr>
        <w:drawing>
          <wp:inline distT="0" distB="0" distL="0" distR="0" wp14:anchorId="15B40127" wp14:editId="1D395916">
            <wp:extent cx="5730635" cy="8651310"/>
            <wp:effectExtent l="0" t="0" r="3810" b="0"/>
            <wp:docPr id="20408495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5588" cy="8673884"/>
                    </a:xfrm>
                    <a:prstGeom prst="rect">
                      <a:avLst/>
                    </a:prstGeom>
                    <a:noFill/>
                    <a:ln>
                      <a:noFill/>
                    </a:ln>
                  </pic:spPr>
                </pic:pic>
              </a:graphicData>
            </a:graphic>
          </wp:inline>
        </w:drawing>
      </w:r>
    </w:p>
    <w:p w14:paraId="7F376657" w14:textId="77777777" w:rsidR="00682C7B" w:rsidRDefault="00682C7B" w:rsidP="00DE598A">
      <w:pPr>
        <w:shd w:val="clear" w:color="auto" w:fill="FFFFFF"/>
        <w:spacing w:after="0" w:line="240" w:lineRule="auto"/>
        <w:rPr>
          <w:rFonts w:ascii="Calibri" w:eastAsia="Times New Roman" w:hAnsi="Calibri" w:cs="Calibri"/>
          <w:color w:val="000000"/>
          <w:kern w:val="0"/>
          <w:lang w:eastAsia="en-GB"/>
          <w14:ligatures w14:val="none"/>
        </w:rPr>
      </w:pPr>
    </w:p>
    <w:p w14:paraId="3411CE88" w14:textId="49017BF1" w:rsidR="00682C7B" w:rsidRDefault="00773783" w:rsidP="00DE598A">
      <w:pPr>
        <w:shd w:val="clear" w:color="auto" w:fill="FFFFFF"/>
        <w:spacing w:after="0" w:line="240" w:lineRule="auto"/>
        <w:rPr>
          <w:rFonts w:ascii="Calibri" w:eastAsia="Times New Roman" w:hAnsi="Calibri" w:cs="Calibri"/>
          <w:color w:val="000000"/>
          <w:kern w:val="0"/>
          <w:lang w:eastAsia="en-GB"/>
          <w14:ligatures w14:val="none"/>
        </w:rPr>
      </w:pPr>
      <w:r w:rsidRPr="00773783">
        <w:rPr>
          <w:rFonts w:ascii="Calibri" w:eastAsia="Times New Roman" w:hAnsi="Calibri" w:cs="Calibri"/>
          <w:noProof/>
          <w:color w:val="000000"/>
          <w:kern w:val="0"/>
          <w:lang w:eastAsia="en-GB"/>
          <w14:ligatures w14:val="none"/>
        </w:rPr>
        <w:drawing>
          <wp:inline distT="0" distB="0" distL="0" distR="0" wp14:anchorId="2A2C022E" wp14:editId="37CFA89C">
            <wp:extent cx="5731415" cy="8546926"/>
            <wp:effectExtent l="0" t="0" r="3175" b="6985"/>
            <wp:docPr id="8870149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1155" cy="8576363"/>
                    </a:xfrm>
                    <a:prstGeom prst="rect">
                      <a:avLst/>
                    </a:prstGeom>
                    <a:noFill/>
                    <a:ln>
                      <a:noFill/>
                    </a:ln>
                  </pic:spPr>
                </pic:pic>
              </a:graphicData>
            </a:graphic>
          </wp:inline>
        </w:drawing>
      </w:r>
    </w:p>
    <w:sectPr w:rsidR="00682C7B">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CA32E0" w14:textId="77777777" w:rsidR="006317A4" w:rsidRDefault="006317A4" w:rsidP="00913746">
      <w:pPr>
        <w:spacing w:after="0" w:line="240" w:lineRule="auto"/>
      </w:pPr>
      <w:r>
        <w:separator/>
      </w:r>
    </w:p>
  </w:endnote>
  <w:endnote w:type="continuationSeparator" w:id="0">
    <w:p w14:paraId="0A2F8DD4" w14:textId="77777777" w:rsidR="006317A4" w:rsidRDefault="006317A4" w:rsidP="009137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2DD17" w14:textId="77777777" w:rsidR="00913746" w:rsidRDefault="009137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0950229"/>
      <w:docPartObj>
        <w:docPartGallery w:val="Page Numbers (Bottom of Page)"/>
        <w:docPartUnique/>
      </w:docPartObj>
    </w:sdtPr>
    <w:sdtEndPr>
      <w:rPr>
        <w:noProof/>
      </w:rPr>
    </w:sdtEndPr>
    <w:sdtContent>
      <w:p w14:paraId="3359E7FF" w14:textId="10C02E71" w:rsidR="00913746" w:rsidRDefault="0091374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A15976B" w14:textId="77777777" w:rsidR="00913746" w:rsidRDefault="009137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87EEC" w14:textId="77777777" w:rsidR="00913746" w:rsidRDefault="009137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80BF2" w14:textId="77777777" w:rsidR="006317A4" w:rsidRDefault="006317A4" w:rsidP="00913746">
      <w:pPr>
        <w:spacing w:after="0" w:line="240" w:lineRule="auto"/>
      </w:pPr>
      <w:r>
        <w:separator/>
      </w:r>
    </w:p>
  </w:footnote>
  <w:footnote w:type="continuationSeparator" w:id="0">
    <w:p w14:paraId="4079BD21" w14:textId="77777777" w:rsidR="006317A4" w:rsidRDefault="006317A4" w:rsidP="009137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F13B6" w14:textId="77777777" w:rsidR="00913746" w:rsidRDefault="009137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DA832" w14:textId="77777777" w:rsidR="00913746" w:rsidRDefault="009137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C6BC7" w14:textId="77777777" w:rsidR="00913746" w:rsidRDefault="009137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22439F"/>
    <w:multiLevelType w:val="hybridMultilevel"/>
    <w:tmpl w:val="C9FC62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7831157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98A"/>
    <w:rsid w:val="00017B58"/>
    <w:rsid w:val="000317C7"/>
    <w:rsid w:val="000318C4"/>
    <w:rsid w:val="00063D01"/>
    <w:rsid w:val="000848BA"/>
    <w:rsid w:val="000F6AA9"/>
    <w:rsid w:val="001108C0"/>
    <w:rsid w:val="0015534D"/>
    <w:rsid w:val="00193FDC"/>
    <w:rsid w:val="001A2B29"/>
    <w:rsid w:val="001A4275"/>
    <w:rsid w:val="001F0C4D"/>
    <w:rsid w:val="00242E87"/>
    <w:rsid w:val="00253348"/>
    <w:rsid w:val="00264BE6"/>
    <w:rsid w:val="002660F2"/>
    <w:rsid w:val="0027115A"/>
    <w:rsid w:val="002C0088"/>
    <w:rsid w:val="002C6610"/>
    <w:rsid w:val="002C7E38"/>
    <w:rsid w:val="002E79BC"/>
    <w:rsid w:val="002F7E80"/>
    <w:rsid w:val="00303825"/>
    <w:rsid w:val="003579D9"/>
    <w:rsid w:val="00377D14"/>
    <w:rsid w:val="003D5E3D"/>
    <w:rsid w:val="003E6120"/>
    <w:rsid w:val="00453BDF"/>
    <w:rsid w:val="00472204"/>
    <w:rsid w:val="00494559"/>
    <w:rsid w:val="004A2874"/>
    <w:rsid w:val="004E2BE3"/>
    <w:rsid w:val="005313BA"/>
    <w:rsid w:val="0054153E"/>
    <w:rsid w:val="00552A37"/>
    <w:rsid w:val="00556A29"/>
    <w:rsid w:val="0058065E"/>
    <w:rsid w:val="005B2833"/>
    <w:rsid w:val="005D37D3"/>
    <w:rsid w:val="005D541C"/>
    <w:rsid w:val="006317A4"/>
    <w:rsid w:val="006533F4"/>
    <w:rsid w:val="00662203"/>
    <w:rsid w:val="00682C18"/>
    <w:rsid w:val="00682C7B"/>
    <w:rsid w:val="006A07A6"/>
    <w:rsid w:val="006F6F37"/>
    <w:rsid w:val="00712CB6"/>
    <w:rsid w:val="007456E6"/>
    <w:rsid w:val="007458D6"/>
    <w:rsid w:val="00745D9A"/>
    <w:rsid w:val="00753463"/>
    <w:rsid w:val="007576C3"/>
    <w:rsid w:val="00762A6F"/>
    <w:rsid w:val="00773783"/>
    <w:rsid w:val="007B5BBB"/>
    <w:rsid w:val="007D5CDE"/>
    <w:rsid w:val="007E7302"/>
    <w:rsid w:val="008012F3"/>
    <w:rsid w:val="008040B6"/>
    <w:rsid w:val="00807B2E"/>
    <w:rsid w:val="00842876"/>
    <w:rsid w:val="008447AB"/>
    <w:rsid w:val="008571C5"/>
    <w:rsid w:val="008704B9"/>
    <w:rsid w:val="0089392D"/>
    <w:rsid w:val="008B6078"/>
    <w:rsid w:val="008F3963"/>
    <w:rsid w:val="00913746"/>
    <w:rsid w:val="009429F8"/>
    <w:rsid w:val="009765DE"/>
    <w:rsid w:val="009A0653"/>
    <w:rsid w:val="009A4EFD"/>
    <w:rsid w:val="009A6A97"/>
    <w:rsid w:val="00A05913"/>
    <w:rsid w:val="00A075C8"/>
    <w:rsid w:val="00A45FBA"/>
    <w:rsid w:val="00A513AA"/>
    <w:rsid w:val="00A51D38"/>
    <w:rsid w:val="00A52A85"/>
    <w:rsid w:val="00A97180"/>
    <w:rsid w:val="00AC07BD"/>
    <w:rsid w:val="00B03159"/>
    <w:rsid w:val="00B05214"/>
    <w:rsid w:val="00BB5993"/>
    <w:rsid w:val="00C06063"/>
    <w:rsid w:val="00C359A8"/>
    <w:rsid w:val="00C3759E"/>
    <w:rsid w:val="00C4442E"/>
    <w:rsid w:val="00C6206D"/>
    <w:rsid w:val="00C73BBA"/>
    <w:rsid w:val="00CA0D65"/>
    <w:rsid w:val="00CD2013"/>
    <w:rsid w:val="00CE51AF"/>
    <w:rsid w:val="00D4361C"/>
    <w:rsid w:val="00D71C27"/>
    <w:rsid w:val="00D81C9E"/>
    <w:rsid w:val="00D82134"/>
    <w:rsid w:val="00DA623A"/>
    <w:rsid w:val="00DC448C"/>
    <w:rsid w:val="00DE598A"/>
    <w:rsid w:val="00E25CEB"/>
    <w:rsid w:val="00E50D5F"/>
    <w:rsid w:val="00E55034"/>
    <w:rsid w:val="00E62AE5"/>
    <w:rsid w:val="00E67F50"/>
    <w:rsid w:val="00E77CEA"/>
    <w:rsid w:val="00E83423"/>
    <w:rsid w:val="00E85816"/>
    <w:rsid w:val="00EA0CB7"/>
    <w:rsid w:val="00EE0D42"/>
    <w:rsid w:val="00EE7066"/>
    <w:rsid w:val="00EF2361"/>
    <w:rsid w:val="00EF6525"/>
    <w:rsid w:val="00F015DF"/>
    <w:rsid w:val="00F44EEB"/>
    <w:rsid w:val="00F83764"/>
    <w:rsid w:val="00FA262C"/>
    <w:rsid w:val="00FC4BB1"/>
    <w:rsid w:val="00FC725C"/>
    <w:rsid w:val="00FD66F2"/>
    <w:rsid w:val="00FE2A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E2CEB"/>
  <w15:chartTrackingRefBased/>
  <w15:docId w15:val="{79CE0798-0DB1-4559-B8E5-5C880BF7A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59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E59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E598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E598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E598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E59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59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59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59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598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E598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E598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E598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E598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E59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59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59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598A"/>
    <w:rPr>
      <w:rFonts w:eastAsiaTheme="majorEastAsia" w:cstheme="majorBidi"/>
      <w:color w:val="272727" w:themeColor="text1" w:themeTint="D8"/>
    </w:rPr>
  </w:style>
  <w:style w:type="paragraph" w:styleId="Title">
    <w:name w:val="Title"/>
    <w:basedOn w:val="Normal"/>
    <w:next w:val="Normal"/>
    <w:link w:val="TitleChar"/>
    <w:uiPriority w:val="10"/>
    <w:qFormat/>
    <w:rsid w:val="00DE59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59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598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59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598A"/>
    <w:pPr>
      <w:spacing w:before="160"/>
      <w:jc w:val="center"/>
    </w:pPr>
    <w:rPr>
      <w:i/>
      <w:iCs/>
      <w:color w:val="404040" w:themeColor="text1" w:themeTint="BF"/>
    </w:rPr>
  </w:style>
  <w:style w:type="character" w:customStyle="1" w:styleId="QuoteChar">
    <w:name w:val="Quote Char"/>
    <w:basedOn w:val="DefaultParagraphFont"/>
    <w:link w:val="Quote"/>
    <w:uiPriority w:val="29"/>
    <w:rsid w:val="00DE598A"/>
    <w:rPr>
      <w:i/>
      <w:iCs/>
      <w:color w:val="404040" w:themeColor="text1" w:themeTint="BF"/>
    </w:rPr>
  </w:style>
  <w:style w:type="paragraph" w:styleId="ListParagraph">
    <w:name w:val="List Paragraph"/>
    <w:basedOn w:val="Normal"/>
    <w:uiPriority w:val="34"/>
    <w:qFormat/>
    <w:rsid w:val="00DE598A"/>
    <w:pPr>
      <w:ind w:left="720"/>
      <w:contextualSpacing/>
    </w:pPr>
  </w:style>
  <w:style w:type="character" w:styleId="IntenseEmphasis">
    <w:name w:val="Intense Emphasis"/>
    <w:basedOn w:val="DefaultParagraphFont"/>
    <w:uiPriority w:val="21"/>
    <w:qFormat/>
    <w:rsid w:val="00DE598A"/>
    <w:rPr>
      <w:i/>
      <w:iCs/>
      <w:color w:val="0F4761" w:themeColor="accent1" w:themeShade="BF"/>
    </w:rPr>
  </w:style>
  <w:style w:type="paragraph" w:styleId="IntenseQuote">
    <w:name w:val="Intense Quote"/>
    <w:basedOn w:val="Normal"/>
    <w:next w:val="Normal"/>
    <w:link w:val="IntenseQuoteChar"/>
    <w:uiPriority w:val="30"/>
    <w:qFormat/>
    <w:rsid w:val="00DE59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E598A"/>
    <w:rPr>
      <w:i/>
      <w:iCs/>
      <w:color w:val="0F4761" w:themeColor="accent1" w:themeShade="BF"/>
    </w:rPr>
  </w:style>
  <w:style w:type="character" w:styleId="IntenseReference">
    <w:name w:val="Intense Reference"/>
    <w:basedOn w:val="DefaultParagraphFont"/>
    <w:uiPriority w:val="32"/>
    <w:qFormat/>
    <w:rsid w:val="00DE598A"/>
    <w:rPr>
      <w:b/>
      <w:bCs/>
      <w:smallCaps/>
      <w:color w:val="0F4761" w:themeColor="accent1" w:themeShade="BF"/>
      <w:spacing w:val="5"/>
    </w:rPr>
  </w:style>
  <w:style w:type="paragraph" w:styleId="Header">
    <w:name w:val="header"/>
    <w:basedOn w:val="Normal"/>
    <w:link w:val="HeaderChar"/>
    <w:uiPriority w:val="99"/>
    <w:unhideWhenUsed/>
    <w:rsid w:val="009137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746"/>
  </w:style>
  <w:style w:type="paragraph" w:styleId="Footer">
    <w:name w:val="footer"/>
    <w:basedOn w:val="Normal"/>
    <w:link w:val="FooterChar"/>
    <w:uiPriority w:val="99"/>
    <w:unhideWhenUsed/>
    <w:rsid w:val="009137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7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339109">
      <w:bodyDiv w:val="1"/>
      <w:marLeft w:val="0"/>
      <w:marRight w:val="0"/>
      <w:marTop w:val="0"/>
      <w:marBottom w:val="0"/>
      <w:divBdr>
        <w:top w:val="none" w:sz="0" w:space="0" w:color="auto"/>
        <w:left w:val="none" w:sz="0" w:space="0" w:color="auto"/>
        <w:bottom w:val="none" w:sz="0" w:space="0" w:color="auto"/>
        <w:right w:val="none" w:sz="0" w:space="0" w:color="auto"/>
      </w:divBdr>
    </w:div>
    <w:div w:id="496460146">
      <w:bodyDiv w:val="1"/>
      <w:marLeft w:val="0"/>
      <w:marRight w:val="0"/>
      <w:marTop w:val="0"/>
      <w:marBottom w:val="0"/>
      <w:divBdr>
        <w:top w:val="none" w:sz="0" w:space="0" w:color="auto"/>
        <w:left w:val="none" w:sz="0" w:space="0" w:color="auto"/>
        <w:bottom w:val="none" w:sz="0" w:space="0" w:color="auto"/>
        <w:right w:val="none" w:sz="0" w:space="0" w:color="auto"/>
      </w:divBdr>
    </w:div>
    <w:div w:id="743718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85</TotalTime>
  <Pages>11</Pages>
  <Words>908</Words>
  <Characters>5178</Characters>
  <Application>Microsoft Office Word</Application>
  <DocSecurity>0</DocSecurity>
  <Lines>43</Lines>
  <Paragraphs>12</Paragraphs>
  <ScaleCrop>false</ScaleCrop>
  <Company/>
  <LinksUpToDate>false</LinksUpToDate>
  <CharactersWithSpaces>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dc:creator>
  <cp:keywords/>
  <dc:description/>
  <cp:lastModifiedBy>Info</cp:lastModifiedBy>
  <cp:revision>87</cp:revision>
  <dcterms:created xsi:type="dcterms:W3CDTF">2025-02-23T18:26:00Z</dcterms:created>
  <dcterms:modified xsi:type="dcterms:W3CDTF">2026-04-20T17:05:00Z</dcterms:modified>
</cp:coreProperties>
</file>